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0C" w:rsidRDefault="009963AC" w:rsidP="0010270C">
      <w:pPr>
        <w:jc w:val="both"/>
        <w:outlineLvl w:val="0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10270C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     Дистанційне навчання. Вівторок.</w:t>
      </w:r>
      <w:r w:rsidR="00FD0F9A" w:rsidRPr="0010270C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 w:rsidR="00DC4E91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26</w:t>
      </w:r>
      <w:r w:rsidR="005478FC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травня</w:t>
      </w:r>
    </w:p>
    <w:p w:rsidR="009963AC" w:rsidRPr="0010270C" w:rsidRDefault="009963AC" w:rsidP="0010270C">
      <w:pPr>
        <w:jc w:val="both"/>
        <w:outlineLvl w:val="0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0270C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10 клас. Алгебра</w:t>
      </w:r>
    </w:p>
    <w:p w:rsidR="001D68F1" w:rsidRPr="00210ADD" w:rsidRDefault="009963AC" w:rsidP="001D68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D5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уроку</w:t>
      </w:r>
      <w:r w:rsidRPr="00D8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35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E91">
        <w:rPr>
          <w:rFonts w:ascii="Times New Roman" w:hAnsi="Times New Roman" w:cs="Times New Roman"/>
          <w:sz w:val="28"/>
          <w:szCs w:val="28"/>
          <w:lang w:val="uk-UA"/>
        </w:rPr>
        <w:t xml:space="preserve"> Побудова графіків функцій (узагальнення теми)</w:t>
      </w:r>
    </w:p>
    <w:p w:rsidR="00DC4E91" w:rsidRDefault="001D68F1" w:rsidP="00DC4E91">
      <w:pPr>
        <w:pStyle w:val="a4"/>
        <w:ind w:left="0"/>
        <w:jc w:val="both"/>
        <w:outlineLvl w:val="0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D87D57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Класна робота</w:t>
      </w:r>
      <w:r w:rsidRPr="00D8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35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E9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DC4E91" w:rsidRPr="000A12D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перегляньте  онлайн-урок  алгебри за </w:t>
      </w:r>
      <w:r w:rsidR="00DC4E91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18 трав</w:t>
      </w:r>
      <w:r w:rsidR="00DC4E91" w:rsidRPr="000A12D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ня «</w:t>
      </w:r>
      <w:r w:rsidR="00DC4E91" w:rsidRPr="00DC4E9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Побудова графіків функцій</w:t>
      </w:r>
      <w:r w:rsidR="00DC4E91" w:rsidRPr="000A12D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» у рамках проекту «Всеукраїнська школа онлайн» на Y</w:t>
      </w:r>
      <w:r w:rsidR="00DC4E91" w:rsidRPr="000A12DC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ouTube</w:t>
      </w:r>
      <w:r w:rsidR="00DC4E91" w:rsidRPr="000A12DC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FA70A3" w:rsidRDefault="00DC4E91" w:rsidP="001D68F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68F1" w:rsidRPr="00210A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D68F1">
        <w:rPr>
          <w:sz w:val="28"/>
          <w:szCs w:val="28"/>
          <w:lang w:val="uk-UA"/>
        </w:rPr>
        <w:t xml:space="preserve"> </w:t>
      </w:r>
      <w:r w:rsidR="001D68F1" w:rsidRPr="00210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8F1" w:rsidRPr="001D68F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D68F1" w:rsidRPr="00210A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D68F1" w:rsidRPr="001D68F1">
        <w:rPr>
          <w:rFonts w:ascii="Times New Roman" w:hAnsi="Times New Roman" w:cs="Times New Roman"/>
          <w:sz w:val="28"/>
          <w:szCs w:val="28"/>
          <w:lang w:val="uk-UA"/>
        </w:rPr>
        <w:t xml:space="preserve">бота </w:t>
      </w:r>
      <w:r w:rsidR="001D68F1" w:rsidRPr="00210ADD">
        <w:rPr>
          <w:rFonts w:ascii="Times New Roman" w:hAnsi="Times New Roman" w:cs="Times New Roman"/>
          <w:sz w:val="28"/>
          <w:szCs w:val="28"/>
          <w:lang w:val="uk-UA"/>
        </w:rPr>
        <w:t>з підручником</w:t>
      </w:r>
      <w:r w:rsidR="001D68F1" w:rsidRPr="001D68F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6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8F1" w:rsidRPr="001D68F1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="001D6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8F1" w:rsidRPr="00210ADD">
        <w:rPr>
          <w:rFonts w:ascii="Times New Roman" w:hAnsi="Times New Roman" w:cs="Times New Roman"/>
          <w:sz w:val="28"/>
          <w:szCs w:val="28"/>
          <w:lang w:val="uk-UA"/>
        </w:rPr>
        <w:t>23стор.207</w:t>
      </w:r>
      <w:r w:rsidR="001D68F1">
        <w:rPr>
          <w:rFonts w:ascii="Times New Roman" w:hAnsi="Times New Roman" w:cs="Times New Roman"/>
          <w:sz w:val="28"/>
          <w:szCs w:val="28"/>
          <w:lang w:val="uk-UA"/>
        </w:rPr>
        <w:t xml:space="preserve"> або конспект минулого уроку</w:t>
      </w:r>
      <w:r w:rsidR="001D68F1" w:rsidRPr="00210ADD">
        <w:rPr>
          <w:rFonts w:ascii="Times New Roman" w:hAnsi="Times New Roman" w:cs="Times New Roman"/>
          <w:sz w:val="28"/>
          <w:szCs w:val="28"/>
          <w:lang w:val="uk-UA"/>
        </w:rPr>
        <w:t xml:space="preserve"> – знайдіть та </w:t>
      </w:r>
      <w:r w:rsidR="001D68F1">
        <w:rPr>
          <w:rFonts w:ascii="Times New Roman" w:hAnsi="Times New Roman" w:cs="Times New Roman"/>
          <w:sz w:val="28"/>
          <w:szCs w:val="28"/>
          <w:lang w:val="uk-UA"/>
        </w:rPr>
        <w:t xml:space="preserve">повторіть </w:t>
      </w:r>
      <w:r w:rsidR="001D68F1" w:rsidRPr="00210ADD">
        <w:rPr>
          <w:rFonts w:ascii="Times New Roman" w:hAnsi="Times New Roman" w:cs="Times New Roman"/>
          <w:sz w:val="28"/>
          <w:szCs w:val="28"/>
          <w:lang w:val="uk-UA"/>
        </w:rPr>
        <w:t>алгорітм</w:t>
      </w:r>
      <w:r w:rsidR="001D68F1">
        <w:rPr>
          <w:sz w:val="28"/>
          <w:szCs w:val="28"/>
          <w:lang w:val="uk-UA"/>
        </w:rPr>
        <w:t xml:space="preserve"> </w:t>
      </w:r>
      <w:r w:rsidR="001D68F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</w:t>
      </w:r>
      <w:r w:rsidR="001D68F1" w:rsidRPr="00210AD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ослідження функцій за допомогою похідної та побудов</w:t>
      </w:r>
      <w:r w:rsidR="001D68F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и</w:t>
      </w:r>
      <w:r w:rsidR="001D68F1" w:rsidRPr="00210AD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графіків функцій</w:t>
      </w:r>
      <w:r w:rsidR="00A53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68F1" w:rsidRDefault="00173357" w:rsidP="00DC4E91">
      <w:pPr>
        <w:spacing w:after="0" w:line="360" w:lineRule="auto"/>
        <w:ind w:right="4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6AC6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46A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</w:t>
      </w:r>
      <w:r w:rsidRPr="00146AC6">
        <w:rPr>
          <w:rFonts w:ascii="Times New Roman" w:hAnsi="Times New Roman" w:cs="Times New Roman"/>
          <w:b/>
          <w:i/>
          <w:sz w:val="28"/>
          <w:szCs w:val="28"/>
          <w:lang w:val="uk-UA"/>
        </w:rPr>
        <w:t>бота</w:t>
      </w:r>
      <w:r w:rsidRPr="00146AC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§</w:t>
      </w:r>
      <w:r w:rsidRPr="008846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68F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81CCD">
        <w:rPr>
          <w:rFonts w:ascii="Times New Roman" w:hAnsi="Times New Roman" w:cs="Times New Roman"/>
          <w:sz w:val="28"/>
          <w:szCs w:val="28"/>
          <w:lang w:val="uk-UA"/>
        </w:rPr>
        <w:t xml:space="preserve"> (повт.)</w:t>
      </w:r>
    </w:p>
    <w:p w:rsidR="001D68F1" w:rsidRDefault="00CD1A7F" w:rsidP="00CD1A7F">
      <w:pPr>
        <w:pStyle w:val="a4"/>
        <w:tabs>
          <w:tab w:val="left" w:pos="2670"/>
        </w:tabs>
        <w:spacing w:after="0" w:line="240" w:lineRule="auto"/>
        <w:ind w:left="0" w:right="4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31A83" w:rsidRDefault="00031A83" w:rsidP="00CD1A7F">
      <w:pPr>
        <w:pStyle w:val="a4"/>
        <w:tabs>
          <w:tab w:val="left" w:pos="2670"/>
        </w:tabs>
        <w:spacing w:after="0" w:line="240" w:lineRule="auto"/>
        <w:ind w:left="0" w:right="408"/>
        <w:jc w:val="both"/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</w:pPr>
    </w:p>
    <w:p w:rsidR="00F35A32" w:rsidRDefault="00F35A32" w:rsidP="00F35A32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D729F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10 клас. Геометрія</w:t>
      </w:r>
    </w:p>
    <w:p w:rsidR="00DC4E91" w:rsidRDefault="00F35A32" w:rsidP="006625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FA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уроку</w:t>
      </w:r>
      <w:r w:rsidR="00D31B98" w:rsidRPr="00C34FA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31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711"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1A83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Повторення. </w:t>
      </w:r>
      <w:r w:rsidR="00DC4E91">
        <w:rPr>
          <w:rFonts w:ascii="Times New Roman" w:hAnsi="Times New Roman" w:cs="Times New Roman"/>
          <w:sz w:val="28"/>
          <w:szCs w:val="28"/>
          <w:lang w:val="uk-UA"/>
        </w:rPr>
        <w:t>Паралельне проєктування</w:t>
      </w:r>
    </w:p>
    <w:p w:rsidR="00DC4E91" w:rsidRDefault="00723711" w:rsidP="00DC4E91">
      <w:pPr>
        <w:pStyle w:val="a4"/>
        <w:ind w:left="0"/>
        <w:jc w:val="both"/>
        <w:outlineLvl w:val="0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8C1597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Класна  робота</w:t>
      </w:r>
      <w:r w:rsidRPr="008C159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4E9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DC4E91" w:rsidRPr="000A12D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перегляньте  онлайн-урок  алгебри за </w:t>
      </w:r>
      <w:r w:rsidR="00031A8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20 </w:t>
      </w:r>
      <w:r w:rsidR="00DC4E91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трав</w:t>
      </w:r>
      <w:r w:rsidR="00DC4E91" w:rsidRPr="000A12D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ня «</w:t>
      </w:r>
      <w:r w:rsidR="00031A83" w:rsidRPr="00031A83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Паралельне проєктування</w:t>
      </w:r>
      <w:r w:rsidR="00DC4E91" w:rsidRPr="000A12D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» у рамках проекту «Всеукраїнська школа онлайн» на Y</w:t>
      </w:r>
      <w:r w:rsidR="00DC4E91" w:rsidRPr="000A12DC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ouTube</w:t>
      </w:r>
      <w:r w:rsidR="00DC4E91" w:rsidRPr="000A12DC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DC4E91" w:rsidRDefault="00DC4E91" w:rsidP="00DC4E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0AD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210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8F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10A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D68F1">
        <w:rPr>
          <w:rFonts w:ascii="Times New Roman" w:hAnsi="Times New Roman" w:cs="Times New Roman"/>
          <w:sz w:val="28"/>
          <w:szCs w:val="28"/>
          <w:lang w:val="uk-UA"/>
        </w:rPr>
        <w:t xml:space="preserve">бота </w:t>
      </w:r>
      <w:r w:rsidRPr="00210ADD">
        <w:rPr>
          <w:rFonts w:ascii="Times New Roman" w:hAnsi="Times New Roman" w:cs="Times New Roman"/>
          <w:sz w:val="28"/>
          <w:szCs w:val="28"/>
          <w:lang w:val="uk-UA"/>
        </w:rPr>
        <w:t>з підручником</w:t>
      </w:r>
      <w:r w:rsidRPr="001D68F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8F1"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ADD">
        <w:rPr>
          <w:rFonts w:ascii="Times New Roman" w:hAnsi="Times New Roman" w:cs="Times New Roman"/>
          <w:sz w:val="28"/>
          <w:szCs w:val="28"/>
          <w:lang w:val="uk-UA"/>
        </w:rPr>
        <w:t>3стор.2</w:t>
      </w:r>
      <w:r w:rsidR="00031A83">
        <w:rPr>
          <w:rFonts w:ascii="Times New Roman" w:hAnsi="Times New Roman" w:cs="Times New Roman"/>
          <w:sz w:val="28"/>
          <w:szCs w:val="28"/>
          <w:lang w:val="uk-UA"/>
        </w:rPr>
        <w:t>48- 250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A83">
        <w:rPr>
          <w:rFonts w:ascii="Times New Roman" w:hAnsi="Times New Roman" w:cs="Times New Roman"/>
          <w:sz w:val="28"/>
          <w:szCs w:val="28"/>
          <w:lang w:val="uk-UA"/>
        </w:rPr>
        <w:t xml:space="preserve"> - повторити тему «Паралельне проєктування»</w:t>
      </w:r>
    </w:p>
    <w:p w:rsidR="00031A83" w:rsidRDefault="00031A83" w:rsidP="0029617B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617B" w:rsidRDefault="00723711" w:rsidP="0029617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17B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Домашня  робота</w:t>
      </w:r>
      <w:r w:rsidRPr="0029617B">
        <w:rPr>
          <w:rFonts w:ascii="Times New Roman" w:hAnsi="Times New Roman" w:cs="Times New Roman"/>
          <w:sz w:val="28"/>
          <w:szCs w:val="28"/>
          <w:lang w:val="uk-UA"/>
        </w:rPr>
        <w:t xml:space="preserve">: § </w:t>
      </w:r>
      <w:r w:rsidR="00031A83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2961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62571">
        <w:rPr>
          <w:rFonts w:ascii="Times New Roman" w:hAnsi="Times New Roman" w:cs="Times New Roman"/>
          <w:sz w:val="28"/>
          <w:szCs w:val="28"/>
          <w:lang w:val="uk-UA"/>
        </w:rPr>
        <w:t>повт.</w:t>
      </w:r>
      <w:r w:rsidR="0029617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31A83" w:rsidRDefault="00031A83" w:rsidP="00B87D72">
      <w:pPr>
        <w:jc w:val="both"/>
        <w:outlineLvl w:val="0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</w:p>
    <w:p w:rsidR="00B87D72" w:rsidRPr="00FC3945" w:rsidRDefault="00B87D72" w:rsidP="00B87D72">
      <w:pPr>
        <w:jc w:val="both"/>
        <w:outlineLvl w:val="0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FC3945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Дистанційне навчання. Вівторок. </w:t>
      </w:r>
      <w:r w:rsidR="00031A8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26</w:t>
      </w:r>
      <w:r w:rsidR="00AA770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травня</w:t>
      </w:r>
    </w:p>
    <w:p w:rsidR="00D31B98" w:rsidRPr="00FC3945" w:rsidRDefault="00D31B98" w:rsidP="00F35A32">
      <w:pPr>
        <w:jc w:val="both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 w:rsidRPr="00FC3945">
        <w:rPr>
          <w:rFonts w:ascii="Times New Roman" w:hAnsi="Times New Roman" w:cs="Times New Roman"/>
          <w:color w:val="FF0000"/>
          <w:sz w:val="40"/>
          <w:szCs w:val="40"/>
          <w:lang w:val="uk-UA"/>
        </w:rPr>
        <w:t>9 класс.</w:t>
      </w:r>
      <w:r w:rsidR="00C34FA0" w:rsidRPr="00FC3945"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 </w:t>
      </w:r>
      <w:r w:rsidRPr="00FC3945">
        <w:rPr>
          <w:rFonts w:ascii="Times New Roman" w:hAnsi="Times New Roman" w:cs="Times New Roman"/>
          <w:color w:val="FF0000"/>
          <w:sz w:val="40"/>
          <w:szCs w:val="40"/>
          <w:lang w:val="uk-UA"/>
        </w:rPr>
        <w:t>Алгебра</w:t>
      </w:r>
    </w:p>
    <w:p w:rsidR="00E2257F" w:rsidRPr="00C207BC" w:rsidRDefault="00FC3945" w:rsidP="00E2257F">
      <w:pPr>
        <w:pStyle w:val="a4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C3945">
        <w:rPr>
          <w:rFonts w:ascii="Times New Roman" w:hAnsi="Times New Roman" w:cs="Times New Roman"/>
          <w:b/>
          <w:sz w:val="28"/>
          <w:szCs w:val="28"/>
          <w:lang w:val="uk-UA"/>
        </w:rPr>
        <w:t>Тема урока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2257F"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7BC" w:rsidRPr="00C207BC">
        <w:rPr>
          <w:rFonts w:ascii="Times New Roman" w:hAnsi="Times New Roman" w:cs="Times New Roman"/>
          <w:sz w:val="28"/>
          <w:szCs w:val="28"/>
        </w:rPr>
        <w:t>Система рівнянь з двома змінними</w:t>
      </w:r>
      <w:r w:rsidR="00C207BC" w:rsidRPr="00C2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7BC" w:rsidRDefault="00C207BC" w:rsidP="00C207BC">
      <w:pPr>
        <w:pStyle w:val="a4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Классная  работа</w:t>
      </w:r>
      <w:r w:rsidRPr="00F35A3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І.  Работаем с Gios: </w:t>
      </w:r>
    </w:p>
    <w:p w:rsidR="00C207BC" w:rsidRDefault="00C207BC" w:rsidP="00C207BC">
      <w:pPr>
        <w:pStyle w:val="a4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зайдите на Gios, найдите тему «</w:t>
      </w:r>
      <w:r w:rsidRPr="00DE700E">
        <w:rPr>
          <w:rFonts w:ascii="Times New Roman" w:hAnsi="Times New Roman" w:cs="Times New Roman"/>
          <w:b/>
          <w:sz w:val="28"/>
          <w:szCs w:val="28"/>
        </w:rPr>
        <w:t xml:space="preserve">Квадратна </w:t>
      </w:r>
      <w:r>
        <w:rPr>
          <w:rFonts w:ascii="Times New Roman" w:hAnsi="Times New Roman" w:cs="Times New Roman"/>
          <w:b/>
          <w:sz w:val="28"/>
          <w:szCs w:val="28"/>
        </w:rPr>
        <w:t>нер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207BC" w:rsidRDefault="00C207BC" w:rsidP="00C207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>перейдите на урок «</w:t>
      </w:r>
      <w:r w:rsidRPr="00C207BC">
        <w:rPr>
          <w:rFonts w:ascii="Times New Roman" w:hAnsi="Times New Roman" w:cs="Times New Roman"/>
          <w:b/>
          <w:sz w:val="28"/>
          <w:szCs w:val="28"/>
        </w:rPr>
        <w:t>Система рівнянь з двома змінними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207BC" w:rsidRDefault="00C207BC" w:rsidP="00C207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Працюємо з цим уроком:</w:t>
      </w:r>
    </w:p>
    <w:p w:rsidR="00C207BC" w:rsidRDefault="00C207BC" w:rsidP="00C207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перегляньте відеолекцію  (пригадайте  тему); </w:t>
      </w:r>
    </w:p>
    <w:p w:rsidR="00C207BC" w:rsidRDefault="00C207BC" w:rsidP="00C207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виконайте завдання до відеолекції;</w:t>
      </w:r>
    </w:p>
    <w:p w:rsidR="00C207BC" w:rsidRDefault="00C207BC" w:rsidP="00C207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перегляньте </w:t>
      </w:r>
      <w:r w:rsidRPr="00E4727D">
        <w:rPr>
          <w:rFonts w:ascii="Times New Roman" w:hAnsi="Times New Roman" w:cs="Times New Roman"/>
          <w:b/>
          <w:sz w:val="28"/>
          <w:szCs w:val="28"/>
          <w:lang w:val="uk-UA"/>
        </w:rPr>
        <w:t>Опорн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47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Приклади</w:t>
      </w:r>
      <w:r w:rsidRPr="00C23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Gios </w:t>
      </w:r>
    </w:p>
    <w:p w:rsidR="00C207BC" w:rsidRDefault="00C207BC" w:rsidP="00C207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виконайте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завдання,</w:t>
      </w:r>
      <w:r w:rsidRPr="00DE7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964">
        <w:rPr>
          <w:rFonts w:ascii="Times New Roman" w:hAnsi="Times New Roman" w:cs="Times New Roman"/>
          <w:b/>
          <w:sz w:val="28"/>
          <w:szCs w:val="28"/>
        </w:rPr>
        <w:t>Завдання на відповідність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DE700E">
        <w:rPr>
          <w:rFonts w:ascii="Times New Roman" w:hAnsi="Times New Roman" w:cs="Times New Roman"/>
          <w:b/>
          <w:sz w:val="28"/>
          <w:szCs w:val="28"/>
        </w:rPr>
        <w:t>Завдання на сортування</w:t>
      </w:r>
      <w:r w:rsidRPr="00DE7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DE700E">
        <w:rPr>
          <w:rFonts w:ascii="Times New Roman" w:hAnsi="Times New Roman" w:cs="Times New Roman"/>
          <w:b/>
          <w:sz w:val="28"/>
          <w:szCs w:val="28"/>
        </w:rPr>
        <w:t>Питання з пошуком неправильної відповіді</w:t>
      </w:r>
      <w:r w:rsidRPr="00DE7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Gios (у зошити  записувати не треба)</w:t>
      </w:r>
    </w:p>
    <w:p w:rsidR="00C207BC" w:rsidRPr="001F2467" w:rsidRDefault="00C207BC" w:rsidP="00C207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Домашняя работа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>
        <w:rPr>
          <w:rFonts w:ascii="Times New Roman" w:hAnsi="Times New Roman" w:cs="Times New Roman"/>
          <w:sz w:val="28"/>
          <w:szCs w:val="28"/>
          <w:lang w:val="uk-UA"/>
        </w:rPr>
        <w:t>13 (повт.),</w:t>
      </w:r>
      <w:r w:rsidRPr="001F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Gios – «</w:t>
      </w:r>
      <w:r w:rsidRPr="003A3EA8">
        <w:rPr>
          <w:rFonts w:ascii="Times New Roman" w:hAnsi="Times New Roman" w:cs="Times New Roman"/>
          <w:b/>
          <w:sz w:val="28"/>
          <w:szCs w:val="28"/>
          <w:lang w:val="uk-UA"/>
        </w:rPr>
        <w:t>Квадратна нер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E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«</w:t>
      </w:r>
      <w:r w:rsidRPr="00C207BC">
        <w:rPr>
          <w:rFonts w:ascii="Times New Roman" w:hAnsi="Times New Roman" w:cs="Times New Roman"/>
          <w:b/>
          <w:sz w:val="28"/>
          <w:szCs w:val="28"/>
        </w:rPr>
        <w:t>Система рівнянь з двома змінними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– виконайте  </w:t>
      </w:r>
      <w:r w:rsidRPr="003A3EA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ня</w:t>
      </w:r>
      <w:r w:rsidRPr="003A3E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введення правильної відповіді </w:t>
      </w:r>
      <w:r w:rsidRPr="00DE700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у зошитах не треба  записувати р</w:t>
      </w:r>
      <w:r w:rsidRPr="00FA51DF">
        <w:rPr>
          <w:rFonts w:ascii="Times New Roman" w:hAnsi="Times New Roman" w:cs="Times New Roman"/>
          <w:sz w:val="28"/>
          <w:szCs w:val="28"/>
          <w:lang w:val="uk-UA"/>
        </w:rPr>
        <w:t>озв’я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зання) </w:t>
      </w:r>
    </w:p>
    <w:p w:rsidR="00E2257F" w:rsidRDefault="00E2257F" w:rsidP="00E2257F">
      <w:pPr>
        <w:pStyle w:val="a4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36D33" w:rsidRPr="00FC3945" w:rsidRDefault="007F7A59" w:rsidP="00936D33">
      <w:pPr>
        <w:jc w:val="both"/>
        <w:outlineLvl w:val="0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526887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      </w:t>
      </w:r>
      <w:r w:rsidRPr="00936D3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Дистанційне навчання. Вівторок. </w:t>
      </w:r>
      <w:r w:rsidR="00C207BC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26</w:t>
      </w:r>
      <w:r w:rsidR="00AA7703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травня </w:t>
      </w:r>
    </w:p>
    <w:p w:rsidR="00DC1414" w:rsidRPr="00936D33" w:rsidRDefault="00DC1414" w:rsidP="00E32B88">
      <w:pPr>
        <w:jc w:val="both"/>
        <w:outlineLvl w:val="0"/>
        <w:rPr>
          <w:rFonts w:ascii="Times New Roman" w:hAnsi="Times New Roman" w:cs="Times New Roman"/>
          <w:color w:val="FF0000"/>
          <w:sz w:val="40"/>
          <w:szCs w:val="40"/>
        </w:rPr>
      </w:pPr>
      <w:r w:rsidRPr="00936D33"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8 класс. </w:t>
      </w:r>
      <w:r w:rsidR="00E2257F">
        <w:rPr>
          <w:rFonts w:ascii="Times New Roman" w:hAnsi="Times New Roman" w:cs="Times New Roman"/>
          <w:color w:val="FF0000"/>
          <w:sz w:val="40"/>
          <w:szCs w:val="40"/>
          <w:lang w:val="uk-UA"/>
        </w:rPr>
        <w:t>Геометрия</w:t>
      </w:r>
    </w:p>
    <w:p w:rsidR="00E2257F" w:rsidRPr="00E2257F" w:rsidRDefault="00DC1414" w:rsidP="00EB02B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FF2">
        <w:rPr>
          <w:rFonts w:ascii="Times New Roman" w:hAnsi="Times New Roman" w:cs="Times New Roman"/>
          <w:sz w:val="28"/>
          <w:szCs w:val="28"/>
          <w:lang w:val="uk-UA"/>
        </w:rPr>
        <w:t>Обобщение темы  «Решение п</w:t>
      </w:r>
      <w:r w:rsidR="00AF6DCC">
        <w:rPr>
          <w:rFonts w:ascii="Times New Roman" w:hAnsi="Times New Roman" w:cs="Times New Roman"/>
          <w:sz w:val="28"/>
          <w:szCs w:val="28"/>
          <w:lang w:val="uk-UA"/>
        </w:rPr>
        <w:t>рямоугольны</w:t>
      </w:r>
      <w:r w:rsidR="00E44FF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F6DCC">
        <w:rPr>
          <w:rFonts w:ascii="Times New Roman" w:hAnsi="Times New Roman" w:cs="Times New Roman"/>
          <w:sz w:val="28"/>
          <w:szCs w:val="28"/>
          <w:lang w:val="uk-UA"/>
        </w:rPr>
        <w:t xml:space="preserve"> треугольник</w:t>
      </w:r>
      <w:r w:rsidR="00E44FF2">
        <w:rPr>
          <w:rFonts w:ascii="Times New Roman" w:hAnsi="Times New Roman" w:cs="Times New Roman"/>
          <w:sz w:val="28"/>
          <w:szCs w:val="28"/>
          <w:lang w:val="uk-UA"/>
        </w:rPr>
        <w:t>ов»</w:t>
      </w:r>
      <w:r w:rsidR="00AF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2B9" w:rsidRDefault="00EB02B9" w:rsidP="00AF6DC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Классная  работа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E2B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Работаем с Gios: </w:t>
      </w:r>
    </w:p>
    <w:p w:rsidR="00EB02B9" w:rsidRDefault="00EB02B9" w:rsidP="00E44FF2">
      <w:pPr>
        <w:pStyle w:val="a4"/>
        <w:numPr>
          <w:ilvl w:val="0"/>
          <w:numId w:val="18"/>
        </w:num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зайдите на Gios, найдите тему «</w:t>
      </w:r>
      <w:r w:rsidR="00AF6DCC" w:rsidRPr="00AF6DCC">
        <w:rPr>
          <w:rFonts w:ascii="Times New Roman" w:hAnsi="Times New Roman" w:cs="Times New Roman"/>
          <w:sz w:val="28"/>
          <w:szCs w:val="28"/>
        </w:rPr>
        <w:t>Прямокутні трикутники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44FF2" w:rsidRPr="00E2257F" w:rsidRDefault="00E44FF2" w:rsidP="00E44FF2">
      <w:pPr>
        <w:pStyle w:val="a4"/>
        <w:numPr>
          <w:ilvl w:val="0"/>
          <w:numId w:val="18"/>
        </w:num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2257F">
        <w:rPr>
          <w:rFonts w:ascii="Times New Roman" w:hAnsi="Times New Roman" w:cs="Times New Roman"/>
          <w:sz w:val="28"/>
          <w:szCs w:val="28"/>
        </w:rPr>
        <w:t xml:space="preserve">в этой теме было три урока, вы должны были их уже пройти, поэтому уже можно пройти </w:t>
      </w:r>
      <w:r w:rsidRPr="00E2257F">
        <w:rPr>
          <w:rFonts w:ascii="Times New Roman" w:hAnsi="Times New Roman" w:cs="Times New Roman"/>
          <w:b/>
          <w:sz w:val="28"/>
          <w:szCs w:val="28"/>
          <w:lang w:val="uk-UA"/>
        </w:rPr>
        <w:t>Фінальне тестування</w:t>
      </w:r>
    </w:p>
    <w:p w:rsidR="00E44FF2" w:rsidRDefault="00E44FF2" w:rsidP="00E44FF2">
      <w:pPr>
        <w:pStyle w:val="a4"/>
        <w:numPr>
          <w:ilvl w:val="0"/>
          <w:numId w:val="18"/>
        </w:num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пройдите </w:t>
      </w:r>
      <w:r w:rsidRPr="00C46068">
        <w:rPr>
          <w:rFonts w:ascii="Times New Roman" w:hAnsi="Times New Roman" w:cs="Times New Roman"/>
          <w:b/>
          <w:sz w:val="28"/>
          <w:szCs w:val="28"/>
          <w:lang w:val="uk-UA"/>
        </w:rPr>
        <w:t>Фінальне 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цієї теми</w:t>
      </w:r>
    </w:p>
    <w:p w:rsidR="00E44FF2" w:rsidRDefault="00E44FF2" w:rsidP="00E44FF2">
      <w:pPr>
        <w:pStyle w:val="a4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тетрадях писать ничего не нужно. Оценки получите по результатам </w:t>
      </w:r>
      <w:r w:rsidRPr="00C46068">
        <w:rPr>
          <w:rFonts w:ascii="Times New Roman" w:hAnsi="Times New Roman" w:cs="Times New Roman"/>
          <w:b/>
          <w:sz w:val="28"/>
          <w:szCs w:val="28"/>
          <w:lang w:val="uk-UA"/>
        </w:rPr>
        <w:t>Фінальн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C46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44FF2" w:rsidRDefault="00E44FF2" w:rsidP="00E44F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Домашняя работа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>
        <w:rPr>
          <w:rFonts w:ascii="Times New Roman" w:hAnsi="Times New Roman" w:cs="Times New Roman"/>
          <w:sz w:val="28"/>
          <w:szCs w:val="28"/>
          <w:lang w:val="uk-UA"/>
        </w:rPr>
        <w:t>18 - 21 (повт.)</w:t>
      </w:r>
    </w:p>
    <w:p w:rsidR="00E44FF2" w:rsidRDefault="00E44FF2" w:rsidP="00E44FF2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A7703" w:rsidRPr="00EB02B9" w:rsidRDefault="00AA7703" w:rsidP="00FC39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703" w:rsidRPr="00EB02B9" w:rsidSect="00CD1A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AF2"/>
    <w:multiLevelType w:val="hybridMultilevel"/>
    <w:tmpl w:val="70606D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30F2"/>
    <w:multiLevelType w:val="hybridMultilevel"/>
    <w:tmpl w:val="1696E0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00BE"/>
    <w:multiLevelType w:val="hybridMultilevel"/>
    <w:tmpl w:val="1B1E9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591"/>
    <w:multiLevelType w:val="hybridMultilevel"/>
    <w:tmpl w:val="206E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8296E"/>
    <w:multiLevelType w:val="hybridMultilevel"/>
    <w:tmpl w:val="5C6C0670"/>
    <w:lvl w:ilvl="0" w:tplc="2EE68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E6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0F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E9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4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65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C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13058E"/>
    <w:multiLevelType w:val="hybridMultilevel"/>
    <w:tmpl w:val="866A3A36"/>
    <w:lvl w:ilvl="0" w:tplc="D20EED06">
      <w:start w:val="1"/>
      <w:numFmt w:val="decimal"/>
      <w:lvlText w:val="%1)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8B01C66"/>
    <w:multiLevelType w:val="hybridMultilevel"/>
    <w:tmpl w:val="5BA2B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47112"/>
    <w:multiLevelType w:val="hybridMultilevel"/>
    <w:tmpl w:val="93B8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F172C"/>
    <w:multiLevelType w:val="hybridMultilevel"/>
    <w:tmpl w:val="7362D6B0"/>
    <w:lvl w:ilvl="0" w:tplc="9756399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33692B"/>
    <w:multiLevelType w:val="hybridMultilevel"/>
    <w:tmpl w:val="67720C52"/>
    <w:lvl w:ilvl="0" w:tplc="5510D8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9050A"/>
    <w:multiLevelType w:val="hybridMultilevel"/>
    <w:tmpl w:val="FAEE13EE"/>
    <w:lvl w:ilvl="0" w:tplc="4716717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57285"/>
    <w:multiLevelType w:val="hybridMultilevel"/>
    <w:tmpl w:val="C5A0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277EF"/>
    <w:multiLevelType w:val="hybridMultilevel"/>
    <w:tmpl w:val="1B8C26EC"/>
    <w:lvl w:ilvl="0" w:tplc="C854EA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7C30AB"/>
    <w:multiLevelType w:val="hybridMultilevel"/>
    <w:tmpl w:val="387E8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056AB"/>
    <w:multiLevelType w:val="hybridMultilevel"/>
    <w:tmpl w:val="650C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637B8"/>
    <w:multiLevelType w:val="hybridMultilevel"/>
    <w:tmpl w:val="4E907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2361B"/>
    <w:multiLevelType w:val="hybridMultilevel"/>
    <w:tmpl w:val="A07A1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E01C6"/>
    <w:multiLevelType w:val="hybridMultilevel"/>
    <w:tmpl w:val="D78A5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4"/>
  </w:num>
  <w:num w:numId="10">
    <w:abstractNumId w:val="17"/>
  </w:num>
  <w:num w:numId="11">
    <w:abstractNumId w:val="16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63AC"/>
    <w:rsid w:val="00031A83"/>
    <w:rsid w:val="00061FCF"/>
    <w:rsid w:val="0008271C"/>
    <w:rsid w:val="000C1BAB"/>
    <w:rsid w:val="000C4472"/>
    <w:rsid w:val="000E48E7"/>
    <w:rsid w:val="0010270C"/>
    <w:rsid w:val="00112840"/>
    <w:rsid w:val="00132159"/>
    <w:rsid w:val="0014702B"/>
    <w:rsid w:val="00164803"/>
    <w:rsid w:val="001675D1"/>
    <w:rsid w:val="00173357"/>
    <w:rsid w:val="001D369D"/>
    <w:rsid w:val="001D68F1"/>
    <w:rsid w:val="001E6EA0"/>
    <w:rsid w:val="001F2467"/>
    <w:rsid w:val="0021604A"/>
    <w:rsid w:val="002613E4"/>
    <w:rsid w:val="00291BB8"/>
    <w:rsid w:val="0029617B"/>
    <w:rsid w:val="002A0749"/>
    <w:rsid w:val="00344514"/>
    <w:rsid w:val="00356AD4"/>
    <w:rsid w:val="00364155"/>
    <w:rsid w:val="0037590E"/>
    <w:rsid w:val="00387E2D"/>
    <w:rsid w:val="00455BD1"/>
    <w:rsid w:val="00483463"/>
    <w:rsid w:val="004A6716"/>
    <w:rsid w:val="004B01BE"/>
    <w:rsid w:val="004B1185"/>
    <w:rsid w:val="004F3C47"/>
    <w:rsid w:val="00501E2B"/>
    <w:rsid w:val="005117F6"/>
    <w:rsid w:val="00526887"/>
    <w:rsid w:val="005478FC"/>
    <w:rsid w:val="005479DA"/>
    <w:rsid w:val="00581CCD"/>
    <w:rsid w:val="00585DE6"/>
    <w:rsid w:val="005A7A1E"/>
    <w:rsid w:val="005B6C8C"/>
    <w:rsid w:val="00630E3B"/>
    <w:rsid w:val="00662571"/>
    <w:rsid w:val="00674973"/>
    <w:rsid w:val="0068584E"/>
    <w:rsid w:val="00696007"/>
    <w:rsid w:val="006B2010"/>
    <w:rsid w:val="006E3264"/>
    <w:rsid w:val="00723711"/>
    <w:rsid w:val="00752681"/>
    <w:rsid w:val="00766C82"/>
    <w:rsid w:val="007A0FAA"/>
    <w:rsid w:val="007F7A59"/>
    <w:rsid w:val="008040D8"/>
    <w:rsid w:val="00805F20"/>
    <w:rsid w:val="00812842"/>
    <w:rsid w:val="008450E2"/>
    <w:rsid w:val="00860E11"/>
    <w:rsid w:val="00876536"/>
    <w:rsid w:val="0088462E"/>
    <w:rsid w:val="008B10DC"/>
    <w:rsid w:val="00930730"/>
    <w:rsid w:val="00934793"/>
    <w:rsid w:val="00936D33"/>
    <w:rsid w:val="00957CCF"/>
    <w:rsid w:val="009763B8"/>
    <w:rsid w:val="0099002A"/>
    <w:rsid w:val="009963AC"/>
    <w:rsid w:val="009D5BF8"/>
    <w:rsid w:val="00A065FA"/>
    <w:rsid w:val="00A4078C"/>
    <w:rsid w:val="00A53A1F"/>
    <w:rsid w:val="00A66DC0"/>
    <w:rsid w:val="00A755CE"/>
    <w:rsid w:val="00A9130C"/>
    <w:rsid w:val="00AA50FF"/>
    <w:rsid w:val="00AA7703"/>
    <w:rsid w:val="00AB1D31"/>
    <w:rsid w:val="00AC445A"/>
    <w:rsid w:val="00AF6DCC"/>
    <w:rsid w:val="00B252D1"/>
    <w:rsid w:val="00B335D8"/>
    <w:rsid w:val="00B37E0D"/>
    <w:rsid w:val="00B8338E"/>
    <w:rsid w:val="00B87D72"/>
    <w:rsid w:val="00BC3774"/>
    <w:rsid w:val="00BC500A"/>
    <w:rsid w:val="00BF0BD9"/>
    <w:rsid w:val="00C00968"/>
    <w:rsid w:val="00C11677"/>
    <w:rsid w:val="00C207BC"/>
    <w:rsid w:val="00C34FA0"/>
    <w:rsid w:val="00C61D62"/>
    <w:rsid w:val="00CB157B"/>
    <w:rsid w:val="00CD1A7F"/>
    <w:rsid w:val="00D01AAE"/>
    <w:rsid w:val="00D31B98"/>
    <w:rsid w:val="00D443DE"/>
    <w:rsid w:val="00D729F0"/>
    <w:rsid w:val="00D87D57"/>
    <w:rsid w:val="00D91C42"/>
    <w:rsid w:val="00DA3399"/>
    <w:rsid w:val="00DB0706"/>
    <w:rsid w:val="00DC1414"/>
    <w:rsid w:val="00DC4E91"/>
    <w:rsid w:val="00E2257F"/>
    <w:rsid w:val="00E32B88"/>
    <w:rsid w:val="00E340F4"/>
    <w:rsid w:val="00E369A8"/>
    <w:rsid w:val="00E44FF2"/>
    <w:rsid w:val="00E61410"/>
    <w:rsid w:val="00E90F3E"/>
    <w:rsid w:val="00E91DA8"/>
    <w:rsid w:val="00EB02B9"/>
    <w:rsid w:val="00ED1216"/>
    <w:rsid w:val="00F07CDA"/>
    <w:rsid w:val="00F157AB"/>
    <w:rsid w:val="00F21C5D"/>
    <w:rsid w:val="00F22C1B"/>
    <w:rsid w:val="00F35A32"/>
    <w:rsid w:val="00F515CA"/>
    <w:rsid w:val="00F519A7"/>
    <w:rsid w:val="00F75FC7"/>
    <w:rsid w:val="00F9692C"/>
    <w:rsid w:val="00FA70A3"/>
    <w:rsid w:val="00FB53A5"/>
    <w:rsid w:val="00FC3945"/>
    <w:rsid w:val="00FD0F9A"/>
    <w:rsid w:val="00FD360F"/>
    <w:rsid w:val="00FE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42"/>
  </w:style>
  <w:style w:type="paragraph" w:styleId="1">
    <w:name w:val="heading 1"/>
    <w:basedOn w:val="a"/>
    <w:link w:val="10"/>
    <w:uiPriority w:val="9"/>
    <w:qFormat/>
    <w:rsid w:val="00812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2842"/>
    <w:rPr>
      <w:b/>
      <w:bCs/>
    </w:rPr>
  </w:style>
  <w:style w:type="paragraph" w:styleId="a4">
    <w:name w:val="List Paragraph"/>
    <w:basedOn w:val="a"/>
    <w:uiPriority w:val="34"/>
    <w:qFormat/>
    <w:rsid w:val="008128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414"/>
    <w:rPr>
      <w:color w:val="0000FF"/>
      <w:u w:val="single"/>
    </w:rPr>
  </w:style>
  <w:style w:type="character" w:customStyle="1" w:styleId="homework-code">
    <w:name w:val="homework-code"/>
    <w:basedOn w:val="a0"/>
    <w:rsid w:val="00DC1414"/>
  </w:style>
  <w:style w:type="paragraph" w:styleId="a6">
    <w:name w:val="Document Map"/>
    <w:basedOn w:val="a"/>
    <w:link w:val="a7"/>
    <w:uiPriority w:val="99"/>
    <w:semiHidden/>
    <w:unhideWhenUsed/>
    <w:rsid w:val="00E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32B8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64803"/>
    <w:rPr>
      <w:color w:val="6699FF" w:themeColor="followedHyperlink"/>
      <w:u w:val="single"/>
    </w:rPr>
  </w:style>
  <w:style w:type="character" w:styleId="a9">
    <w:name w:val="Placeholder Text"/>
    <w:basedOn w:val="a0"/>
    <w:uiPriority w:val="99"/>
    <w:semiHidden/>
    <w:rsid w:val="00E369A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3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9A8"/>
    <w:rPr>
      <w:rFonts w:ascii="Tahoma" w:hAnsi="Tahoma" w:cs="Tahoma"/>
      <w:sz w:val="16"/>
      <w:szCs w:val="16"/>
    </w:rPr>
  </w:style>
  <w:style w:type="character" w:customStyle="1" w:styleId="fs16">
    <w:name w:val="fs_16"/>
    <w:basedOn w:val="a0"/>
    <w:rsid w:val="0010270C"/>
  </w:style>
  <w:style w:type="character" w:customStyle="1" w:styleId="red">
    <w:name w:val="red"/>
    <w:basedOn w:val="a0"/>
    <w:rsid w:val="0010270C"/>
  </w:style>
  <w:style w:type="paragraph" w:styleId="ac">
    <w:name w:val="Normal (Web)"/>
    <w:basedOn w:val="a"/>
    <w:uiPriority w:val="99"/>
    <w:unhideWhenUsed/>
    <w:rsid w:val="0011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62571"/>
    <w:pPr>
      <w:spacing w:after="0" w:line="240" w:lineRule="auto"/>
    </w:pPr>
    <w:tblPr>
      <w:tblInd w:w="0" w:type="dxa"/>
      <w:tblBorders>
        <w:top w:val="single" w:sz="4" w:space="0" w:color="6D6D6D" w:themeColor="text1"/>
        <w:left w:val="single" w:sz="4" w:space="0" w:color="6D6D6D" w:themeColor="text1"/>
        <w:bottom w:val="single" w:sz="4" w:space="0" w:color="6D6D6D" w:themeColor="text1"/>
        <w:right w:val="single" w:sz="4" w:space="0" w:color="6D6D6D" w:themeColor="text1"/>
        <w:insideH w:val="single" w:sz="4" w:space="0" w:color="6D6D6D" w:themeColor="text1"/>
        <w:insideV w:val="single" w:sz="4" w:space="0" w:color="6D6D6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7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9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10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3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48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6D6D6D"/>
      </a:dk1>
      <a:lt1>
        <a:srgbClr val="C4C4C4"/>
      </a:lt1>
      <a:dk2>
        <a:srgbClr val="6D6D6D"/>
      </a:dk2>
      <a:lt2>
        <a:srgbClr val="C4C4C4"/>
      </a:lt2>
      <a:accent1>
        <a:srgbClr val="FFFFFF"/>
      </a:accent1>
      <a:accent2>
        <a:srgbClr val="FFFFFF"/>
      </a:accent2>
      <a:accent3>
        <a:srgbClr val="AAAACA"/>
      </a:accent3>
      <a:accent4>
        <a:srgbClr val="FFFFFF"/>
      </a:accent4>
      <a:accent5>
        <a:srgbClr val="FFFFFF"/>
      </a:accent5>
      <a:accent6>
        <a:srgbClr val="FFFFFF"/>
      </a:accent6>
      <a:hlink>
        <a:srgbClr val="FFCC00"/>
      </a:hlink>
      <a:folHlink>
        <a:srgbClr val="6699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FD1F-4017-4BF4-9DE0-31B58130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30</cp:revision>
  <dcterms:created xsi:type="dcterms:W3CDTF">2020-03-17T14:24:00Z</dcterms:created>
  <dcterms:modified xsi:type="dcterms:W3CDTF">2020-05-25T19:29:00Z</dcterms:modified>
</cp:coreProperties>
</file>