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65" w:rsidRDefault="00051065" w:rsidP="00051065">
      <w:pPr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Теми завдань з математики для вступного </w:t>
      </w:r>
      <w:r w:rsidR="001378FF">
        <w:rPr>
          <w:b/>
          <w:bCs/>
          <w:sz w:val="32"/>
          <w:szCs w:val="32"/>
          <w:lang w:val="uk-UA"/>
        </w:rPr>
        <w:t xml:space="preserve">онлайн </w:t>
      </w:r>
      <w:r>
        <w:rPr>
          <w:b/>
          <w:bCs/>
          <w:sz w:val="32"/>
          <w:szCs w:val="32"/>
          <w:lang w:val="uk-UA"/>
        </w:rPr>
        <w:t>тестування</w:t>
      </w:r>
    </w:p>
    <w:p w:rsidR="00051065" w:rsidRDefault="00051065" w:rsidP="00051065">
      <w:pPr>
        <w:rPr>
          <w:sz w:val="28"/>
          <w:szCs w:val="28"/>
          <w:lang w:val="uk-UA"/>
        </w:rPr>
      </w:pPr>
    </w:p>
    <w:p w:rsidR="00051065" w:rsidRDefault="00051065" w:rsidP="00051065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Алгебра:</w:t>
      </w:r>
    </w:p>
    <w:p w:rsidR="00051065" w:rsidRDefault="00051065" w:rsidP="0005106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Числові вирази, вирази із змінними.</w:t>
      </w:r>
    </w:p>
    <w:p w:rsidR="00051065" w:rsidRDefault="00051065" w:rsidP="0005106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Найбільший спільний дільник, найменше спільне кратне.</w:t>
      </w:r>
    </w:p>
    <w:p w:rsidR="00051065" w:rsidRDefault="00051065" w:rsidP="0005106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Порівняння числових виразів.</w:t>
      </w:r>
    </w:p>
    <w:p w:rsidR="00051065" w:rsidRDefault="00051065" w:rsidP="0005106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Лінійні рівняння.</w:t>
      </w:r>
    </w:p>
    <w:p w:rsidR="00051065" w:rsidRDefault="00051065" w:rsidP="0005106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Рівняння</w:t>
      </w:r>
      <w:r w:rsidR="00F22837">
        <w:rPr>
          <w:sz w:val="28"/>
          <w:szCs w:val="28"/>
          <w:lang w:val="uk-UA"/>
        </w:rPr>
        <w:t xml:space="preserve"> та вирази</w:t>
      </w:r>
      <w:r>
        <w:rPr>
          <w:sz w:val="28"/>
          <w:szCs w:val="28"/>
          <w:lang w:val="uk-UA"/>
        </w:rPr>
        <w:t>, що містять модуль.</w:t>
      </w:r>
    </w:p>
    <w:p w:rsidR="00051065" w:rsidRDefault="00051065" w:rsidP="0005106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Пропорції. Розв’язування задач із застосуванням прямо пропорційних величин та обернено пропорційних величин.</w:t>
      </w:r>
    </w:p>
    <w:p w:rsidR="001378FF" w:rsidRDefault="001378FF" w:rsidP="001378FF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Відсот</w:t>
      </w:r>
      <w:r>
        <w:rPr>
          <w:sz w:val="28"/>
          <w:szCs w:val="28"/>
          <w:lang w:val="uk-UA"/>
        </w:rPr>
        <w:t>ки та їх розрахунки.</w:t>
      </w:r>
    </w:p>
    <w:p w:rsidR="00051065" w:rsidRDefault="00051065" w:rsidP="0005106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Степінь з натуральним показником.</w:t>
      </w:r>
    </w:p>
    <w:p w:rsidR="00051065" w:rsidRDefault="00F22837" w:rsidP="0005106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Одночлени, многочлени та дії над ними</w:t>
      </w:r>
      <w:r w:rsidR="00051065">
        <w:rPr>
          <w:sz w:val="28"/>
          <w:szCs w:val="28"/>
          <w:lang w:val="uk-UA"/>
        </w:rPr>
        <w:t>.</w:t>
      </w:r>
    </w:p>
    <w:p w:rsidR="00051065" w:rsidRDefault="00051065" w:rsidP="0005106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Формули скороченого множення.</w:t>
      </w:r>
    </w:p>
    <w:p w:rsidR="00051065" w:rsidRDefault="00051065" w:rsidP="0005106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Тотожні перетворення виразів.</w:t>
      </w:r>
    </w:p>
    <w:p w:rsidR="00051065" w:rsidRDefault="001378FF" w:rsidP="0005106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Оцінювання значень</w:t>
      </w:r>
      <w:r w:rsidR="00051065">
        <w:rPr>
          <w:sz w:val="28"/>
          <w:szCs w:val="28"/>
          <w:lang w:val="uk-UA"/>
        </w:rPr>
        <w:t xml:space="preserve"> вира</w:t>
      </w:r>
      <w:r>
        <w:rPr>
          <w:sz w:val="28"/>
          <w:szCs w:val="28"/>
          <w:lang w:val="uk-UA"/>
        </w:rPr>
        <w:t>зів.</w:t>
      </w:r>
    </w:p>
    <w:p w:rsidR="00051065" w:rsidRDefault="001378FF" w:rsidP="0005106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Розклад</w:t>
      </w:r>
      <w:r w:rsidR="00051065">
        <w:rPr>
          <w:sz w:val="28"/>
          <w:szCs w:val="28"/>
          <w:lang w:val="uk-UA"/>
        </w:rPr>
        <w:t xml:space="preserve"> многочлена на множники.</w:t>
      </w:r>
    </w:p>
    <w:p w:rsidR="00051065" w:rsidRDefault="001378FF" w:rsidP="0005106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Лінійна функція та її графік</w:t>
      </w:r>
      <w:r w:rsidR="00051065">
        <w:rPr>
          <w:sz w:val="28"/>
          <w:szCs w:val="28"/>
          <w:lang w:val="uk-UA"/>
        </w:rPr>
        <w:t xml:space="preserve">. </w:t>
      </w:r>
    </w:p>
    <w:p w:rsidR="001378FF" w:rsidRDefault="001378FF" w:rsidP="0005106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Системи лінійних рівнянь.</w:t>
      </w:r>
    </w:p>
    <w:p w:rsidR="00051065" w:rsidRDefault="00051065" w:rsidP="0005106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Текстові задачі.</w:t>
      </w:r>
    </w:p>
    <w:p w:rsidR="001378FF" w:rsidRDefault="001378FF" w:rsidP="001378FF">
      <w:pPr>
        <w:ind w:left="360"/>
        <w:rPr>
          <w:sz w:val="28"/>
          <w:szCs w:val="28"/>
          <w:lang w:val="uk-UA"/>
        </w:rPr>
      </w:pPr>
    </w:p>
    <w:p w:rsidR="00051065" w:rsidRPr="00F22837" w:rsidRDefault="00051065" w:rsidP="00051065">
      <w:pPr>
        <w:jc w:val="center"/>
        <w:rPr>
          <w:bCs/>
          <w:sz w:val="28"/>
          <w:szCs w:val="28"/>
          <w:u w:val="single"/>
          <w:lang w:val="uk-UA"/>
        </w:rPr>
      </w:pPr>
      <w:r w:rsidRPr="00F22837">
        <w:rPr>
          <w:bCs/>
          <w:sz w:val="28"/>
          <w:szCs w:val="28"/>
          <w:u w:val="single"/>
          <w:lang w:val="uk-UA"/>
        </w:rPr>
        <w:t>Геометрія:</w:t>
      </w:r>
    </w:p>
    <w:p w:rsidR="00051065" w:rsidRDefault="00F22837" w:rsidP="00F22837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051065">
        <w:rPr>
          <w:sz w:val="28"/>
          <w:szCs w:val="28"/>
          <w:lang w:val="uk-UA"/>
        </w:rPr>
        <w:t>ути</w:t>
      </w:r>
      <w:r>
        <w:rPr>
          <w:sz w:val="28"/>
          <w:szCs w:val="28"/>
          <w:lang w:val="uk-UA"/>
        </w:rPr>
        <w:t>, види кутів</w:t>
      </w:r>
      <w:r w:rsidR="00051065">
        <w:rPr>
          <w:sz w:val="28"/>
          <w:szCs w:val="28"/>
          <w:lang w:val="uk-UA"/>
        </w:rPr>
        <w:t xml:space="preserve"> та їх властивості.</w:t>
      </w:r>
    </w:p>
    <w:p w:rsidR="00F22837" w:rsidRDefault="00F22837" w:rsidP="00F22837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Ознаки паралельності прямих.</w:t>
      </w:r>
    </w:p>
    <w:p w:rsidR="00051065" w:rsidRDefault="00051065" w:rsidP="00F22837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Нерівність трикутника.</w:t>
      </w:r>
    </w:p>
    <w:p w:rsidR="00051065" w:rsidRDefault="00051065" w:rsidP="00F22837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Периметр трикутника.</w:t>
      </w:r>
      <w:bookmarkStart w:id="0" w:name="_GoBack"/>
      <w:bookmarkEnd w:id="0"/>
    </w:p>
    <w:p w:rsidR="00051065" w:rsidRDefault="00051065" w:rsidP="00F22837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Сума кутів трикутника.</w:t>
      </w:r>
    </w:p>
    <w:p w:rsidR="00051065" w:rsidRDefault="00051065" w:rsidP="00F22837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Медіана, бісектриса, висота трикутника.</w:t>
      </w:r>
    </w:p>
    <w:p w:rsidR="00051065" w:rsidRDefault="00051065" w:rsidP="00F22837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Зовнішній кут трикутника.</w:t>
      </w:r>
    </w:p>
    <w:p w:rsidR="00051065" w:rsidRDefault="00051065" w:rsidP="00F22837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Рівнобедрений трикутник та його властивості.</w:t>
      </w:r>
    </w:p>
    <w:p w:rsidR="00051065" w:rsidRDefault="00051065" w:rsidP="00F22837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Прямокутний трикутник та його властивості. </w:t>
      </w:r>
    </w:p>
    <w:p w:rsidR="00051065" w:rsidRDefault="00051065" w:rsidP="00F22837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Коло. Елементи кола. </w:t>
      </w:r>
    </w:p>
    <w:p w:rsidR="00051065" w:rsidRDefault="00051065" w:rsidP="00F22837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Дотична до кола.</w:t>
      </w:r>
    </w:p>
    <w:p w:rsidR="00051065" w:rsidRDefault="00051065" w:rsidP="00F22837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Описане та вписане в трикутник коло.</w:t>
      </w:r>
    </w:p>
    <w:p w:rsidR="00051065" w:rsidRDefault="00051065" w:rsidP="00F22837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Взаємне розміщення двох кіл.</w:t>
      </w:r>
    </w:p>
    <w:p w:rsidR="00051065" w:rsidRDefault="00051065" w:rsidP="00051065">
      <w:pPr>
        <w:rPr>
          <w:sz w:val="28"/>
          <w:szCs w:val="28"/>
          <w:lang w:val="uk-UA"/>
        </w:rPr>
      </w:pPr>
    </w:p>
    <w:p w:rsidR="00051065" w:rsidRDefault="00051065" w:rsidP="00051065">
      <w:pPr>
        <w:rPr>
          <w:sz w:val="28"/>
          <w:szCs w:val="28"/>
          <w:lang w:val="uk-UA"/>
        </w:rPr>
      </w:pPr>
    </w:p>
    <w:p w:rsidR="007C557A" w:rsidRPr="00051065" w:rsidRDefault="007C557A">
      <w:pPr>
        <w:rPr>
          <w:lang w:val="uk-UA"/>
        </w:rPr>
      </w:pPr>
    </w:p>
    <w:sectPr w:rsidR="007C557A" w:rsidRPr="00051065" w:rsidSect="002E59D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20D54"/>
    <w:multiLevelType w:val="hybridMultilevel"/>
    <w:tmpl w:val="EC98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F34B48"/>
    <w:multiLevelType w:val="hybridMultilevel"/>
    <w:tmpl w:val="53508150"/>
    <w:lvl w:ilvl="0" w:tplc="ABECFCCA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4A2FB5"/>
    <w:multiLevelType w:val="hybridMultilevel"/>
    <w:tmpl w:val="53508150"/>
    <w:lvl w:ilvl="0" w:tplc="ABECFCCA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065"/>
    <w:rsid w:val="00051065"/>
    <w:rsid w:val="001378FF"/>
    <w:rsid w:val="002E59DA"/>
    <w:rsid w:val="007C557A"/>
    <w:rsid w:val="00F2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9E964-7346-49A8-8966-52633E27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65"/>
    <w:pPr>
      <w:spacing w:after="0" w:line="240" w:lineRule="auto"/>
    </w:pPr>
    <w:rPr>
      <w:rFonts w:ascii="Times New Roman" w:eastAsia="MS Mincho" w:hAnsi="Times New Roman" w:cs="Mangal"/>
      <w:sz w:val="24"/>
      <w:szCs w:val="24"/>
      <w:lang w:eastAsia="ja-JP"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2022-06-07T06:54:00Z</dcterms:created>
  <dcterms:modified xsi:type="dcterms:W3CDTF">2022-06-07T07:05:00Z</dcterms:modified>
</cp:coreProperties>
</file>