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C9" w:rsidRDefault="00D631C9" w:rsidP="00D631C9">
      <w:pPr>
        <w:spacing w:after="0"/>
        <w:ind w:left="720"/>
        <w:rPr>
          <w:sz w:val="24"/>
          <w:szCs w:val="24"/>
        </w:rPr>
      </w:pPr>
    </w:p>
    <w:p w:rsidR="00D631C9" w:rsidRDefault="00D631C9" w:rsidP="00D631C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Билет №</w:t>
      </w:r>
      <w:r w:rsidR="006C081D">
        <w:rPr>
          <w:sz w:val="24"/>
          <w:szCs w:val="24"/>
        </w:rPr>
        <w:t xml:space="preserve">9        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1. Приведите аргументы историков (не менее 3), которые называют князя Святослава князем – воином.       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  Святослав был единственным сыном Игоря и Ольги. Достигнув совершеннолетия, он начал править Киевским государством. Святослав княжил недолго (964 – 972), но оставил яркую память о себе как о князе – рыцаре. Он был храбрым, почти всю жизнь провел в военных походах. Отличался непритязательностью. Никогда не брал в поход ни возов, ни котлов, не варил мясо, но тонко нарезав конину, или зверину, говядину и зажарив на углях, так ел; не имел он и шатра.  </w:t>
      </w:r>
      <w:proofErr w:type="gramStart"/>
      <w:r w:rsidRPr="006C081D">
        <w:rPr>
          <w:rFonts w:ascii="Times New Roman" w:hAnsi="Times New Roman" w:cs="Times New Roman"/>
          <w:sz w:val="28"/>
          <w:szCs w:val="28"/>
        </w:rPr>
        <w:t>Спал</w:t>
      </w:r>
      <w:proofErr w:type="gramEnd"/>
      <w:r w:rsidRPr="006C081D">
        <w:rPr>
          <w:rFonts w:ascii="Times New Roman" w:hAnsi="Times New Roman" w:cs="Times New Roman"/>
          <w:sz w:val="28"/>
          <w:szCs w:val="28"/>
        </w:rPr>
        <w:t xml:space="preserve">  как и все воины,  на земле под открытым небом, положив под голову седло. Князь был благородным воином. Планируя поход, никогда не прибегал ко всяческим военным хитростям, а предварительно предупреждал противника, посылал гонца: «Иду на вы!»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 Святослав совершил несколько удачных походов против </w:t>
      </w:r>
      <w:proofErr w:type="spellStart"/>
      <w:proofErr w:type="gramStart"/>
      <w:r w:rsidRPr="006C081D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 – восточного</w:t>
      </w:r>
      <w:proofErr w:type="gramEnd"/>
      <w:r w:rsidRPr="006C081D">
        <w:rPr>
          <w:rFonts w:ascii="Times New Roman" w:hAnsi="Times New Roman" w:cs="Times New Roman"/>
          <w:sz w:val="28"/>
          <w:szCs w:val="28"/>
        </w:rPr>
        <w:t xml:space="preserve">  соседа – Хазарского каганата.  Ему удалось вернуть в состав Киевского государства племенное княжение вятичей. В 964 г. он совершил удачный поход на Оку и Волгу, где жили вятичи.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   Но главной целью похода 964 г. все же были хазары. Быстро пройдя земли вятичей, Святослав ударил по главному союзнику Хазарского каганата – волжским булгарам – и легко их победил. Потом киевский князь отправился вниз по Волге и завоевал столицу каганата город Итиль.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 Из Северного 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  Святослав пошел через Северный Кавказ и достиг берегов Азовского моря.  Здесь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 покорили местные племена ясов  и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касогов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.  Домой Святослав возвращался вверх по течению Дона. По пути захватил хорошо укрепленный город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Саркел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 (Белая Вежа) и вернулся победителем с большой добычей  и пленными.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   Но этим походом с Хазарским каганатом  еще не было покончено. Хазары все так же совершали набеги на древнерусские владения. Это вынудило Святослава в 968 г. совершить второй поход на Хазарский каганат, закончившийся полной победой. Однако разгром хазар имел и отрицательную сторону. Он открыл кочевым племенам Азии путь на Киевское государство.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  Позже Святослав втянулся в войну между Византией и Болгарией. Осуществил несколько походов в Болгарию. Поход в968 г. был успешным. Князь разгромил войско болгар и расположился с дружиной в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Переяславце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 на Дунае. Печенеги, узнав, что Киев остался без князя, осадили стольный град.  Киевляне, мужественно обороняясь, все же послали за помощью к князю. Вернувшись со своим войском, Святослав прогнал печенегов.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       После победы над печенегами князь отправился в новый поход на Балканы и захватил столицу болгар Пловдив. Византия была обеспокоена </w:t>
      </w:r>
      <w:r w:rsidRPr="006C081D">
        <w:rPr>
          <w:rFonts w:ascii="Times New Roman" w:hAnsi="Times New Roman" w:cs="Times New Roman"/>
          <w:sz w:val="28"/>
          <w:szCs w:val="28"/>
        </w:rPr>
        <w:lastRenderedPageBreak/>
        <w:t xml:space="preserve">ростом силы войска Святослава и его боевыми успехами.  Поэтому византийский император напал на Святослава. Главная битва состоялась под 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Доростолом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>.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       Византийский император, имея большое военное преимущество, надеялся осадой взять город. Но это ему не удалось. Святослав не желал бездействовать, ожидая решения своей судьбы в </w:t>
      </w:r>
      <w:proofErr w:type="gramStart"/>
      <w:r w:rsidRPr="006C081D">
        <w:rPr>
          <w:rFonts w:ascii="Times New Roman" w:hAnsi="Times New Roman" w:cs="Times New Roman"/>
          <w:sz w:val="28"/>
          <w:szCs w:val="28"/>
        </w:rPr>
        <w:t>осаждённом</w:t>
      </w:r>
      <w:proofErr w:type="gramEnd"/>
      <w:r w:rsidRPr="006C081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Доростоле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. Он часто совершал вылазки, превращавшиеся в настоящие битвы. 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     Силы </w:t>
      </w:r>
      <w:proofErr w:type="gramStart"/>
      <w:r w:rsidRPr="006C081D">
        <w:rPr>
          <w:rFonts w:ascii="Times New Roman" w:hAnsi="Times New Roman" w:cs="Times New Roman"/>
          <w:sz w:val="28"/>
          <w:szCs w:val="28"/>
        </w:rPr>
        <w:t>осаждённых</w:t>
      </w:r>
      <w:proofErr w:type="gramEnd"/>
      <w:r w:rsidRPr="006C081D">
        <w:rPr>
          <w:rFonts w:ascii="Times New Roman" w:hAnsi="Times New Roman" w:cs="Times New Roman"/>
          <w:sz w:val="28"/>
          <w:szCs w:val="28"/>
        </w:rPr>
        <w:t xml:space="preserve"> таяли. В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Доростоле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 начался голод. В июле 971 г. Святослав дал генеральную битву. Вначале битвы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 побеждали, они даже принуждали отступить византийскую пехоту. Но император пустил в ход тяжеловооруженную конницу, заставившую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 вернуться в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Доростол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>. В том же году обессиленные стороны начали мирные переговоры.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    Был заключен почетный для Руси мир, невзирая на то, что войну она проиграла. Святослав, согласно договору, отказался от завоеванных земель в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Подунавье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 и от ведения военных действий на этих землях и в Крыму. Он сдал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Доростол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 византийскому императору и обязался помогать ему в борьбе с арабами. Император выпустил древнерусское войско из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Доростола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 с оружием и предоставил ему все необходимое для обратного пути.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    Когда Святослав с богатой добычей возвращался домой, возле днепровских порогов на него напали, предупрежденные византийцами печенеги. В неравном бою Святослав погиб. Летопись сообщает, что печенежский князь</w:t>
      </w:r>
      <w:proofErr w:type="gramStart"/>
      <w:r w:rsidRPr="006C081D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6C081D">
        <w:rPr>
          <w:rFonts w:ascii="Times New Roman" w:hAnsi="Times New Roman" w:cs="Times New Roman"/>
          <w:sz w:val="28"/>
          <w:szCs w:val="28"/>
        </w:rPr>
        <w:t>уря приказал сделать из черепа князя праздничный кубок, оправленный золотом, и  угощал питием из него самых уважаемых гостей. На том кубке было написано: « В поисках своего своё  потерял!»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2. </w:t>
      </w:r>
      <w:r w:rsidRPr="00E33BB6">
        <w:rPr>
          <w:rFonts w:ascii="Times New Roman" w:hAnsi="Times New Roman" w:cs="Times New Roman"/>
          <w:b/>
          <w:sz w:val="28"/>
          <w:szCs w:val="28"/>
        </w:rPr>
        <w:t>Перечислите и кратко охарактеризуйте основные моменты сражения русских князей и монголов на р. Калка в 1223г.</w:t>
      </w:r>
      <w:r w:rsidRPr="006C0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 В первой половине 13 в.  на Русь надвинулась большая опасность с востока –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монголо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 – татарское нашествие.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 До начала 12 века территорию, где живут современные монголы, населяло множество кочевых племен, ведших между собой постоянные войны. В  нач.  13 в.  ханом всей Монголии стал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Темучин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>, получивший титул Чингисхана (великого хана). Чингисхан объединил под своей властью все монгольские племена, создал мощную по тем временам армию суровой дисциплиной.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 Чингисхан начал свои завоевательные войны с покорения Азии.  Ему удалось захватить Северный Китай, Южную Сибирь, Закавказье, Северный Кавказ. Большой отряд монголов появился в причерноморских степях, где проживали половцы. Половецкий хан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Котян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 обратился за помощью к Мстиславу Удалому, княжившему в это время в Галиче. В1223 г. в Киеве состоялся съезд князей, на котором было решено помочь половцам. Мстислав  Удалой и князья киевские, волынские, черниговские и </w:t>
      </w:r>
      <w:r w:rsidRPr="006C081D">
        <w:rPr>
          <w:rFonts w:ascii="Times New Roman" w:hAnsi="Times New Roman" w:cs="Times New Roman"/>
          <w:sz w:val="28"/>
          <w:szCs w:val="28"/>
        </w:rPr>
        <w:lastRenderedPageBreak/>
        <w:t xml:space="preserve">смоленские, соединившись с половцами, двинулись в глубь степи  </w:t>
      </w:r>
      <w:proofErr w:type="gramStart"/>
      <w:r w:rsidRPr="006C081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6C081D">
        <w:rPr>
          <w:rFonts w:ascii="Times New Roman" w:hAnsi="Times New Roman" w:cs="Times New Roman"/>
          <w:sz w:val="28"/>
          <w:szCs w:val="28"/>
        </w:rPr>
        <w:t xml:space="preserve">  монгол.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</w:t>
      </w:r>
      <w:smartTag w:uri="urn:schemas-microsoft-com:office:smarttags" w:element="date">
        <w:smartTagPr>
          <w:attr w:name="ls" w:val="trans"/>
          <w:attr w:name="Month" w:val="5"/>
          <w:attr w:name="Day" w:val="31"/>
          <w:attr w:name="Year" w:val="12"/>
        </w:smartTagPr>
        <w:r w:rsidRPr="006C081D">
          <w:rPr>
            <w:rFonts w:ascii="Times New Roman" w:hAnsi="Times New Roman" w:cs="Times New Roman"/>
            <w:sz w:val="28"/>
            <w:szCs w:val="28"/>
          </w:rPr>
          <w:t xml:space="preserve">31 мая </w:t>
        </w:r>
        <w:smartTag w:uri="urn:schemas-microsoft-com:office:smarttags" w:element="metricconverter">
          <w:smartTagPr>
            <w:attr w:name="ProductID" w:val="1223 г"/>
          </w:smartTagPr>
          <w:r w:rsidRPr="006C081D">
            <w:rPr>
              <w:rFonts w:ascii="Times New Roman" w:hAnsi="Times New Roman" w:cs="Times New Roman"/>
              <w:sz w:val="28"/>
              <w:szCs w:val="28"/>
            </w:rPr>
            <w:t>12</w:t>
          </w:r>
        </w:smartTag>
      </w:smartTag>
      <w:r w:rsidRPr="006C081D">
        <w:rPr>
          <w:rFonts w:ascii="Times New Roman" w:hAnsi="Times New Roman" w:cs="Times New Roman"/>
          <w:sz w:val="28"/>
          <w:szCs w:val="28"/>
        </w:rPr>
        <w:t xml:space="preserve">23 г. недалеко от речки Калки, впадающей в Азовское море, объединенная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древнерусско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 - половецкая рать встретилась с основными силами монголов.      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Киевский князь Мстислав Романович,  враждовавший с Мстиславом Удалым, решил в бой не вступать и укрепился на высоком холме над рекой Калкой. Не одну неделю думал  обороняться киевский князь, но монголам понадобилось всего три дня, чтобы перехитрить и разгромить защитников этого временного укрепления. На третий день осады лагеря монголами киевский князь сложил оружие, поверив обещанию монгольского хана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Субедея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 отпустить его беспрепятственно на Русь, но был зверски убит вместе с другими князьями и воинами.  Пленных русских князей монголы связали, положили в ряд на землю, накрыли досками и устроили на них пир. Пили, ели и гуляли, пока не князья не задохнулись.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   Воины проявляли на поле боя чудеса смелости и мужества, но отсутствие единого командования, несогласованность действий и распри между князьями даже во время боя предопределили трагический для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 и половцев исход битвы.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    Монголы преследовали остатки </w:t>
      </w:r>
      <w:proofErr w:type="spellStart"/>
      <w:r w:rsidRPr="006C081D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6C081D">
        <w:rPr>
          <w:rFonts w:ascii="Times New Roman" w:hAnsi="Times New Roman" w:cs="Times New Roman"/>
          <w:sz w:val="28"/>
          <w:szCs w:val="28"/>
        </w:rPr>
        <w:t xml:space="preserve"> – половецкого войска до Днепра. Затем они отступили на восток, на соединение с основными силами Чингисхана.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    Битва на Калке оставила глубокий след в народной памяти. И, как писал летописец, « Погибло людей без  числа, и был плач и печаль по всем городам и землям».  </w:t>
      </w:r>
    </w:p>
    <w:p w:rsidR="00D631C9" w:rsidRPr="006C081D" w:rsidRDefault="00D631C9" w:rsidP="006C0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8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04E0" w:rsidRPr="006C081D" w:rsidRDefault="00C004E0" w:rsidP="006C08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04E0" w:rsidRPr="006C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2"/>
    <w:rsid w:val="006C081D"/>
    <w:rsid w:val="009642B2"/>
    <w:rsid w:val="00C004E0"/>
    <w:rsid w:val="00D631C9"/>
    <w:rsid w:val="00E3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C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C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4300</Words>
  <Characters>2452</Characters>
  <Application>Microsoft Office Word</Application>
  <DocSecurity>0</DocSecurity>
  <Lines>20</Lines>
  <Paragraphs>13</Paragraphs>
  <ScaleCrop>false</ScaleCrop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Школа19</dc:creator>
  <cp:keywords/>
  <dc:description/>
  <cp:lastModifiedBy>Admin</cp:lastModifiedBy>
  <cp:revision>5</cp:revision>
  <dcterms:created xsi:type="dcterms:W3CDTF">2017-01-13T10:30:00Z</dcterms:created>
  <dcterms:modified xsi:type="dcterms:W3CDTF">2017-01-13T10:40:00Z</dcterms:modified>
</cp:coreProperties>
</file>