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C" w:rsidRDefault="0057709F">
      <w:pPr>
        <w:rPr>
          <w:rFonts w:ascii="Times New Roman" w:hAnsi="Times New Roman" w:cs="Times New Roman"/>
          <w:b/>
          <w:sz w:val="36"/>
          <w:szCs w:val="36"/>
        </w:rPr>
      </w:pPr>
      <w:r w:rsidRPr="0057709F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5803DA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bookmarkStart w:id="0" w:name="_GoBack"/>
      <w:bookmarkEnd w:id="0"/>
      <w:r w:rsidRPr="0057709F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FB4723" w:rsidRDefault="0057709F" w:rsidP="0057709F">
      <w:pPr>
        <w:rPr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>повторяем тему «Имя существительное», выполняем задание:</w:t>
      </w:r>
      <w:r w:rsidRPr="0057709F">
        <w:rPr>
          <w:sz w:val="32"/>
        </w:rPr>
        <w:t xml:space="preserve"> </w:t>
      </w:r>
    </w:p>
    <w:p w:rsidR="0057709F" w:rsidRPr="00FB4723" w:rsidRDefault="0057709F" w:rsidP="0057709F">
      <w:pPr>
        <w:rPr>
          <w:sz w:val="32"/>
        </w:rPr>
      </w:pPr>
      <w:r w:rsidRPr="00FB4723">
        <w:rPr>
          <w:sz w:val="32"/>
          <w:u w:val="single"/>
        </w:rPr>
        <w:t>Задание 1.</w:t>
      </w:r>
      <w:r>
        <w:rPr>
          <w:sz w:val="32"/>
        </w:rPr>
        <w:t xml:space="preserve"> </w:t>
      </w:r>
      <w:r>
        <w:rPr>
          <w:i/>
          <w:iCs/>
          <w:sz w:val="28"/>
        </w:rPr>
        <w:t>Поставьте существительное в творительном падеже и согласуйте с ним прилагательное, выделяя окончания.</w:t>
      </w:r>
    </w:p>
    <w:p w:rsidR="0057709F" w:rsidRDefault="0057709F" w:rsidP="0057709F">
      <w:pPr>
        <w:rPr>
          <w:sz w:val="32"/>
        </w:rPr>
      </w:pPr>
      <w:r>
        <w:rPr>
          <w:sz w:val="32"/>
        </w:rPr>
        <w:t xml:space="preserve">      </w:t>
      </w:r>
      <w:proofErr w:type="gramStart"/>
      <w:r>
        <w:rPr>
          <w:sz w:val="32"/>
        </w:rPr>
        <w:t>Честное признание, бессовестный человек, опасный шторм, добросовестный работник, чудесный вид, интересный рассказ, ненастный день, прекра</w:t>
      </w:r>
      <w:r w:rsidR="00FB4723">
        <w:rPr>
          <w:sz w:val="32"/>
        </w:rPr>
        <w:t>сный сад, властный взгляд.</w:t>
      </w:r>
      <w:proofErr w:type="gramEnd"/>
    </w:p>
    <w:p w:rsidR="0057709F" w:rsidRDefault="0057709F" w:rsidP="0057709F">
      <w:pPr>
        <w:rPr>
          <w:i/>
          <w:iCs/>
          <w:sz w:val="32"/>
        </w:rPr>
      </w:pPr>
      <w:r w:rsidRPr="00FB4723">
        <w:rPr>
          <w:sz w:val="32"/>
          <w:u w:val="single"/>
        </w:rPr>
        <w:t>Задание 2.</w:t>
      </w:r>
      <w:r>
        <w:rPr>
          <w:sz w:val="32"/>
        </w:rPr>
        <w:t xml:space="preserve"> </w:t>
      </w:r>
      <w:r>
        <w:rPr>
          <w:i/>
          <w:iCs/>
          <w:sz w:val="32"/>
        </w:rPr>
        <w:t>Поставьте существительное в предложном падеже и согласуйте с ними прилагательное, выделяя в них окончания.</w:t>
      </w:r>
    </w:p>
    <w:p w:rsidR="0057709F" w:rsidRPr="00FB4723" w:rsidRDefault="0057709F">
      <w:pPr>
        <w:rPr>
          <w:sz w:val="32"/>
        </w:rPr>
      </w:pPr>
      <w:r>
        <w:rPr>
          <w:sz w:val="32"/>
        </w:rPr>
        <w:t xml:space="preserve">        </w:t>
      </w:r>
      <w:proofErr w:type="gramStart"/>
      <w:r>
        <w:rPr>
          <w:sz w:val="32"/>
        </w:rPr>
        <w:t>Пушистый снег, душистый ландыш, грустный взгляд, чужой город, чудесное утро, желтый дом, активный участник, внимательный читатель,</w:t>
      </w:r>
      <w:r w:rsidR="00FB4723">
        <w:rPr>
          <w:sz w:val="32"/>
        </w:rPr>
        <w:t xml:space="preserve"> коренной житель, поздний ужин.</w:t>
      </w:r>
      <w:proofErr w:type="gramEnd"/>
    </w:p>
    <w:p w:rsidR="00FB4723" w:rsidRDefault="0057709F" w:rsidP="00577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Зарубіжна література – </w:t>
      </w:r>
      <w:r w:rsidRPr="0057709F"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23">
        <w:rPr>
          <w:rFonts w:ascii="Times New Roman" w:hAnsi="Times New Roman" w:cs="Times New Roman"/>
          <w:sz w:val="28"/>
          <w:szCs w:val="28"/>
          <w:lang w:val="uk-UA"/>
        </w:rPr>
        <w:t xml:space="preserve">оповідання </w:t>
      </w:r>
      <w:proofErr w:type="spellStart"/>
      <w:r w:rsidR="00FB4723">
        <w:rPr>
          <w:rFonts w:ascii="Times New Roman" w:hAnsi="Times New Roman" w:cs="Times New Roman"/>
          <w:sz w:val="28"/>
          <w:szCs w:val="28"/>
          <w:lang w:val="uk-UA"/>
        </w:rPr>
        <w:t>Сетон-Томпсона</w:t>
      </w:r>
      <w:proofErr w:type="spellEnd"/>
      <w:r w:rsidR="00FB4723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="00FB4723">
        <w:rPr>
          <w:rFonts w:ascii="Times New Roman" w:hAnsi="Times New Roman" w:cs="Times New Roman"/>
          <w:sz w:val="28"/>
          <w:szCs w:val="28"/>
          <w:lang w:val="uk-UA"/>
        </w:rPr>
        <w:t>Лобо</w:t>
      </w:r>
      <w:proofErr w:type="spellEnd"/>
      <w:r w:rsidR="00FB47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4723" w:rsidRDefault="00FB4723" w:rsidP="00FB4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723" w:rsidRDefault="00FB4723" w:rsidP="00FB47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09F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57709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B4723" w:rsidRDefault="00FB4723" w:rsidP="00FB4723">
      <w:pPr>
        <w:rPr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>повторяем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Деепричастный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», выполняем задание:</w:t>
      </w:r>
      <w:r w:rsidRPr="0057709F">
        <w:rPr>
          <w:sz w:val="32"/>
        </w:rPr>
        <w:t xml:space="preserve"> 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>1 уровень.            Тест</w:t>
      </w:r>
    </w:p>
    <w:p w:rsidR="00FB4723" w:rsidRPr="00FB4723" w:rsidRDefault="00FB4723" w:rsidP="00FB47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723">
        <w:rPr>
          <w:rFonts w:ascii="Times New Roman" w:hAnsi="Times New Roman" w:cs="Times New Roman"/>
          <w:b/>
          <w:sz w:val="24"/>
          <w:szCs w:val="24"/>
        </w:rPr>
        <w:t>Признаки</w:t>
      </w:r>
      <w:proofErr w:type="gramEnd"/>
      <w:r w:rsidRPr="00FB4723">
        <w:rPr>
          <w:rFonts w:ascii="Times New Roman" w:hAnsi="Times New Roman" w:cs="Times New Roman"/>
          <w:b/>
          <w:sz w:val="24"/>
          <w:szCs w:val="24"/>
        </w:rPr>
        <w:t xml:space="preserve"> каких частей речи совмещает в себе деепричастие?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А) глагола и прилагательного;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Б) прилагательного и наречия;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В) глагола и наречия.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</w:t>
      </w:r>
      <w:r w:rsidRPr="00FB4723">
        <w:rPr>
          <w:rFonts w:ascii="Times New Roman" w:hAnsi="Times New Roman" w:cs="Times New Roman"/>
          <w:b/>
          <w:sz w:val="24"/>
          <w:szCs w:val="24"/>
        </w:rPr>
        <w:t>2. Что называется деепричастным оборотом?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А) деепричастие с глаголом, который оно поясняет;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Б) деепричастие с зависимым от него словом;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В) любое деепричастие, употребленное в предложении.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 xml:space="preserve">      3. В каком предложении есть деепричастный оборот?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4723">
        <w:rPr>
          <w:rFonts w:ascii="Times New Roman" w:hAnsi="Times New Roman" w:cs="Times New Roman"/>
          <w:sz w:val="24"/>
          <w:szCs w:val="24"/>
        </w:rPr>
        <w:t xml:space="preserve">А) Он 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смутился и сел краснея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>, как девушка.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Б) Опираясь на 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гранит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 xml:space="preserve"> он стоял и смотрел на тяжелые воды реки.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Потрескивая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 xml:space="preserve"> горел костер.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 </w:t>
      </w:r>
      <w:r w:rsidRPr="00FB4723">
        <w:rPr>
          <w:rFonts w:ascii="Times New Roman" w:hAnsi="Times New Roman" w:cs="Times New Roman"/>
          <w:b/>
          <w:sz w:val="24"/>
          <w:szCs w:val="24"/>
        </w:rPr>
        <w:t>4. Как пишется НЕ с деепричастиями: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lastRenderedPageBreak/>
        <w:t xml:space="preserve">   А) согласно правилам употребления НЕ с существительными;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Б)  согласно правилам употребления НЕ с  причастиями;  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В) согласно правилам употребления НЕ с  глаголами.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 xml:space="preserve">      5. В каком ряду НЕ с деепричастиями пишется слитно?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А) ( не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>ернувшись, (не)понимая, (не)написав;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Б) (не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B47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>одуя</w:t>
      </w:r>
      <w:proofErr w:type="spellEnd"/>
      <w:r w:rsidRPr="00FB4723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FB4723">
        <w:rPr>
          <w:rFonts w:ascii="Times New Roman" w:hAnsi="Times New Roman" w:cs="Times New Roman"/>
          <w:sz w:val="24"/>
          <w:szCs w:val="24"/>
        </w:rPr>
        <w:t>навидя</w:t>
      </w:r>
      <w:proofErr w:type="spellEnd"/>
      <w:r w:rsidRPr="00FB4723"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 w:rsidRPr="00FB4723">
        <w:rPr>
          <w:rFonts w:ascii="Times New Roman" w:hAnsi="Times New Roman" w:cs="Times New Roman"/>
          <w:sz w:val="24"/>
          <w:szCs w:val="24"/>
        </w:rPr>
        <w:t>доумевая</w:t>
      </w:r>
      <w:proofErr w:type="spellEnd"/>
      <w:r w:rsidRPr="00FB4723">
        <w:rPr>
          <w:rFonts w:ascii="Times New Roman" w:hAnsi="Times New Roman" w:cs="Times New Roman"/>
          <w:sz w:val="24"/>
          <w:szCs w:val="24"/>
        </w:rPr>
        <w:t>;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>не)веря, (не)работая, (не)скучая.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>2 уровень.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>1. От  данных глаголов образуйте деепричастия.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    Любоваться, дышать, оглядываться, гонять, наслаждаться.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 xml:space="preserve"> 2.Списать предложения, вставляя запятые и раскрывая скобки.</w:t>
      </w:r>
      <w:r w:rsidRPr="00FB4723">
        <w:rPr>
          <w:rFonts w:ascii="Times New Roman" w:hAnsi="Times New Roman" w:cs="Times New Roman"/>
          <w:sz w:val="24"/>
          <w:szCs w:val="24"/>
        </w:rPr>
        <w:t xml:space="preserve"> </w:t>
      </w:r>
      <w:r w:rsidRPr="00FB4723">
        <w:rPr>
          <w:rFonts w:ascii="Times New Roman" w:hAnsi="Times New Roman" w:cs="Times New Roman"/>
          <w:b/>
          <w:sz w:val="24"/>
          <w:szCs w:val="24"/>
        </w:rPr>
        <w:t>Подчеркните деепричастный оборот.</w:t>
      </w:r>
    </w:p>
    <w:p w:rsidR="00FB4723" w:rsidRPr="00FB4723" w:rsidRDefault="00FB4723" w:rsidP="00FB47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Р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B4723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B4723">
        <w:rPr>
          <w:rFonts w:ascii="Times New Roman" w:hAnsi="Times New Roman" w:cs="Times New Roman"/>
          <w:sz w:val="24"/>
          <w:szCs w:val="24"/>
        </w:rPr>
        <w:t>)двинув ветки я выглянул из шалаша. Прямо передо мной стоял лось и (не) мигая смотрел на меня. Боясь спугнуть красавца я (</w:t>
      </w:r>
      <w:proofErr w:type="spellStart"/>
      <w:r w:rsidRPr="00FB47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Pr="00FB4723">
        <w:rPr>
          <w:rFonts w:ascii="Times New Roman" w:hAnsi="Times New Roman" w:cs="Times New Roman"/>
          <w:sz w:val="24"/>
          <w:szCs w:val="24"/>
        </w:rPr>
        <w:t xml:space="preserve">)делал шаг вперед. Лось продолжал 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стоять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 xml:space="preserve"> настороженно следя за мной.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>3 уровень.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 xml:space="preserve">      1.  Замените глаголы с зависимыми словами, заключенными в скобки, деепричастными оборотами, расставьте запятые: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По морю идет теплохо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>держит курс на восток).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У берегов река тихо играла (перекатывалась через мелкое каменистое дно).</w:t>
      </w:r>
    </w:p>
    <w:p w:rsidR="00FB4723" w:rsidRPr="00FB4723" w:rsidRDefault="00FB4723" w:rsidP="00FB4723">
      <w:pPr>
        <w:jc w:val="both"/>
        <w:rPr>
          <w:rFonts w:ascii="Times New Roman" w:hAnsi="Times New Roman" w:cs="Times New Roman"/>
          <w:sz w:val="24"/>
          <w:szCs w:val="24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(Схватил котелок) Димка помчался к реке.</w:t>
      </w:r>
    </w:p>
    <w:p w:rsidR="00FB4723" w:rsidRPr="00FB4723" w:rsidRDefault="00FB4723" w:rsidP="00FB47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23">
        <w:rPr>
          <w:rFonts w:ascii="Times New Roman" w:hAnsi="Times New Roman" w:cs="Times New Roman"/>
          <w:b/>
          <w:sz w:val="24"/>
          <w:szCs w:val="24"/>
        </w:rPr>
        <w:t>Заменить слова и словосочетания синонимичными фразеологизмами.</w:t>
      </w:r>
    </w:p>
    <w:p w:rsidR="00FB4723" w:rsidRPr="00FB4723" w:rsidRDefault="00FB4723" w:rsidP="00FB472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723">
        <w:rPr>
          <w:rFonts w:ascii="Times New Roman" w:hAnsi="Times New Roman" w:cs="Times New Roman"/>
          <w:sz w:val="24"/>
          <w:szCs w:val="24"/>
        </w:rPr>
        <w:t xml:space="preserve">         Целую </w:t>
      </w:r>
      <w:proofErr w:type="gramStart"/>
      <w:r w:rsidRPr="00FB4723"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 w:rsidRPr="00FB4723">
        <w:rPr>
          <w:rFonts w:ascii="Times New Roman" w:hAnsi="Times New Roman" w:cs="Times New Roman"/>
          <w:sz w:val="24"/>
          <w:szCs w:val="24"/>
        </w:rPr>
        <w:t xml:space="preserve"> Дима </w:t>
      </w:r>
      <w:r w:rsidRPr="00FB4723">
        <w:rPr>
          <w:rFonts w:ascii="Times New Roman" w:hAnsi="Times New Roman" w:cs="Times New Roman"/>
          <w:sz w:val="24"/>
          <w:szCs w:val="24"/>
          <w:u w:val="single"/>
        </w:rPr>
        <w:t>работал на уроке плохо</w:t>
      </w:r>
      <w:r w:rsidRPr="00FB4723">
        <w:rPr>
          <w:rFonts w:ascii="Times New Roman" w:hAnsi="Times New Roman" w:cs="Times New Roman"/>
          <w:sz w:val="24"/>
          <w:szCs w:val="24"/>
        </w:rPr>
        <w:t xml:space="preserve">. Дома он тоже </w:t>
      </w:r>
      <w:r w:rsidRPr="00FB4723">
        <w:rPr>
          <w:rFonts w:ascii="Times New Roman" w:hAnsi="Times New Roman" w:cs="Times New Roman"/>
          <w:sz w:val="24"/>
          <w:szCs w:val="24"/>
          <w:u w:val="single"/>
        </w:rPr>
        <w:t>ничего не делал.</w:t>
      </w:r>
    </w:p>
    <w:p w:rsidR="00FB4723" w:rsidRPr="00FB4723" w:rsidRDefault="00FB4723" w:rsidP="00FB4723">
      <w:pPr>
        <w:rPr>
          <w:sz w:val="32"/>
        </w:rPr>
      </w:pPr>
      <w:r>
        <w:rPr>
          <w:sz w:val="32"/>
        </w:rPr>
        <w:t xml:space="preserve"> </w:t>
      </w:r>
    </w:p>
    <w:p w:rsidR="00FB4723" w:rsidRPr="0057709F" w:rsidRDefault="00FB4723" w:rsidP="00FB4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 Чехова «Хамелеон» 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Толстый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тонкий»</w:t>
      </w:r>
    </w:p>
    <w:p w:rsidR="00FB4723" w:rsidRDefault="00FB4723" w:rsidP="00FB4723">
      <w:pPr>
        <w:rPr>
          <w:rFonts w:ascii="Times New Roman" w:hAnsi="Times New Roman" w:cs="Times New Roman"/>
          <w:b/>
          <w:sz w:val="36"/>
          <w:szCs w:val="36"/>
        </w:rPr>
      </w:pPr>
      <w:r w:rsidRPr="0057709F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57709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B4723" w:rsidRDefault="00FB4723" w:rsidP="00FB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>повторяем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Однородные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предложения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Вводные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готовимся к контрольной работе. Письменное упражнение на выбор.</w:t>
      </w:r>
    </w:p>
    <w:p w:rsidR="00FB4723" w:rsidRDefault="00FB4723" w:rsidP="00FB4723">
      <w:pPr>
        <w:rPr>
          <w:sz w:val="32"/>
        </w:rPr>
      </w:pPr>
      <w:r w:rsidRPr="00FB4723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– читаем стихотворения в прозе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«Памяти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«Воробей». Отвечаем на вопросы учебника.</w:t>
      </w:r>
    </w:p>
    <w:p w:rsidR="00FB4723" w:rsidRDefault="00FB4723" w:rsidP="00FB472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B4723" w:rsidRDefault="00FB4723" w:rsidP="00FB47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                                       9</w:t>
      </w:r>
      <w:r w:rsidRPr="0057709F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B4723" w:rsidRDefault="00FB4723" w:rsidP="00FB4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бессоюзном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предложении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 xml:space="preserve"> упр. на выбор (письменно)</w:t>
      </w:r>
    </w:p>
    <w:p w:rsidR="00FB4723" w:rsidRDefault="00FB4723" w:rsidP="00FB4723">
      <w:pPr>
        <w:rPr>
          <w:sz w:val="32"/>
        </w:rPr>
      </w:pPr>
      <w:r w:rsidRPr="00FB4723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03DA">
        <w:rPr>
          <w:rFonts w:ascii="Times New Roman" w:hAnsi="Times New Roman" w:cs="Times New Roman"/>
          <w:sz w:val="28"/>
          <w:szCs w:val="28"/>
        </w:rPr>
        <w:t xml:space="preserve"> наизусть стихотворение  А.С. Пушкина «К Чаадаеву».</w:t>
      </w:r>
    </w:p>
    <w:p w:rsidR="0057709F" w:rsidRPr="00FB4723" w:rsidRDefault="0057709F" w:rsidP="00FB4723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7709F" w:rsidRPr="00FB4723" w:rsidSect="00FB472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B2A"/>
    <w:multiLevelType w:val="hybridMultilevel"/>
    <w:tmpl w:val="8738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464D6"/>
    <w:multiLevelType w:val="hybridMultilevel"/>
    <w:tmpl w:val="8738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8"/>
    <w:rsid w:val="00334D3C"/>
    <w:rsid w:val="0057709F"/>
    <w:rsid w:val="005803DA"/>
    <w:rsid w:val="008D2278"/>
    <w:rsid w:val="00C96ED4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2019-02-17T15:38:00Z</dcterms:created>
  <dcterms:modified xsi:type="dcterms:W3CDTF">2019-02-17T16:00:00Z</dcterms:modified>
</cp:coreProperties>
</file>