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0D2440" w:rsidRPr="007F2C1D" w:rsidRDefault="007F2C1D" w:rsidP="007F2C1D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color w:val="FF0000"/>
          <w:sz w:val="40"/>
          <w:szCs w:val="40"/>
          <w:lang w:eastAsia="ru-RU"/>
        </w:rPr>
      </w:pPr>
      <w:r w:rsidRPr="007F2C1D">
        <w:rPr>
          <w:rFonts w:asciiTheme="majorHAnsi" w:eastAsia="Times New Roman" w:hAnsiTheme="majorHAnsi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0" distR="0" simplePos="0" relativeHeight="251658240" behindDoc="0" locked="0" layoutInCell="1" allowOverlap="0" wp14:anchorId="4216B5AB" wp14:editId="7C442D9F">
            <wp:simplePos x="0" y="0"/>
            <wp:positionH relativeFrom="column">
              <wp:posOffset>-163830</wp:posOffset>
            </wp:positionH>
            <wp:positionV relativeFrom="line">
              <wp:posOffset>-443865</wp:posOffset>
            </wp:positionV>
            <wp:extent cx="1638300" cy="1638300"/>
            <wp:effectExtent l="0" t="0" r="0" b="0"/>
            <wp:wrapSquare wrapText="bothSides"/>
            <wp:docPr id="2" name="Рисунок 2" descr="Можливості музичного виховання у розвитку  креативності дитин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жливості музичного виховання у розвитку  креативності дитини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proofErr w:type="spellStart"/>
        <w:r w:rsidR="000D2440" w:rsidRPr="007F2C1D">
          <w:rPr>
            <w:rFonts w:asciiTheme="majorHAnsi" w:eastAsia="Times New Roman" w:hAnsiTheme="majorHAnsi" w:cs="Times New Roman"/>
            <w:b/>
            <w:color w:val="FF0000"/>
            <w:sz w:val="40"/>
            <w:szCs w:val="40"/>
            <w:lang w:eastAsia="ru-RU"/>
          </w:rPr>
          <w:t>Можливості</w:t>
        </w:r>
        <w:proofErr w:type="spellEnd"/>
        <w:r w:rsidR="000D2440" w:rsidRPr="007F2C1D">
          <w:rPr>
            <w:rFonts w:asciiTheme="majorHAnsi" w:eastAsia="Times New Roman" w:hAnsiTheme="majorHAnsi" w:cs="Times New Roman"/>
            <w:b/>
            <w:color w:val="FF0000"/>
            <w:sz w:val="40"/>
            <w:szCs w:val="40"/>
            <w:lang w:eastAsia="ru-RU"/>
          </w:rPr>
          <w:t xml:space="preserve"> </w:t>
        </w:r>
        <w:proofErr w:type="spellStart"/>
        <w:r w:rsidR="000D2440" w:rsidRPr="007F2C1D">
          <w:rPr>
            <w:rFonts w:asciiTheme="majorHAnsi" w:eastAsia="Times New Roman" w:hAnsiTheme="majorHAnsi" w:cs="Times New Roman"/>
            <w:b/>
            <w:color w:val="FF0000"/>
            <w:sz w:val="40"/>
            <w:szCs w:val="40"/>
            <w:lang w:eastAsia="ru-RU"/>
          </w:rPr>
          <w:t>музичного</w:t>
        </w:r>
        <w:proofErr w:type="spellEnd"/>
        <w:r w:rsidR="000D2440" w:rsidRPr="007F2C1D">
          <w:rPr>
            <w:rFonts w:asciiTheme="majorHAnsi" w:eastAsia="Times New Roman" w:hAnsiTheme="majorHAnsi" w:cs="Times New Roman"/>
            <w:b/>
            <w:color w:val="FF0000"/>
            <w:sz w:val="40"/>
            <w:szCs w:val="40"/>
            <w:lang w:eastAsia="ru-RU"/>
          </w:rPr>
          <w:t xml:space="preserve"> </w:t>
        </w:r>
        <w:proofErr w:type="spellStart"/>
        <w:r w:rsidR="000D2440" w:rsidRPr="007F2C1D">
          <w:rPr>
            <w:rFonts w:asciiTheme="majorHAnsi" w:eastAsia="Times New Roman" w:hAnsiTheme="majorHAnsi" w:cs="Times New Roman"/>
            <w:b/>
            <w:color w:val="FF0000"/>
            <w:sz w:val="40"/>
            <w:szCs w:val="40"/>
            <w:lang w:eastAsia="ru-RU"/>
          </w:rPr>
          <w:t>виховання</w:t>
        </w:r>
        <w:proofErr w:type="spellEnd"/>
        <w:r w:rsidR="000D2440" w:rsidRPr="007F2C1D">
          <w:rPr>
            <w:rFonts w:asciiTheme="majorHAnsi" w:eastAsia="Times New Roman" w:hAnsiTheme="majorHAnsi" w:cs="Times New Roman"/>
            <w:b/>
            <w:color w:val="FF0000"/>
            <w:sz w:val="40"/>
            <w:szCs w:val="40"/>
            <w:lang w:eastAsia="ru-RU"/>
          </w:rPr>
          <w:t xml:space="preserve"> у </w:t>
        </w:r>
        <w:proofErr w:type="spellStart"/>
        <w:r w:rsidR="000D2440" w:rsidRPr="007F2C1D">
          <w:rPr>
            <w:rFonts w:asciiTheme="majorHAnsi" w:eastAsia="Times New Roman" w:hAnsiTheme="majorHAnsi" w:cs="Times New Roman"/>
            <w:b/>
            <w:color w:val="FF0000"/>
            <w:sz w:val="40"/>
            <w:szCs w:val="40"/>
            <w:lang w:eastAsia="ru-RU"/>
          </w:rPr>
          <w:t>розвитку</w:t>
        </w:r>
        <w:proofErr w:type="spellEnd"/>
        <w:r w:rsidR="000D2440" w:rsidRPr="007F2C1D">
          <w:rPr>
            <w:rFonts w:asciiTheme="majorHAnsi" w:eastAsia="Times New Roman" w:hAnsiTheme="majorHAnsi" w:cs="Times New Roman"/>
            <w:b/>
            <w:color w:val="FF0000"/>
            <w:sz w:val="40"/>
            <w:szCs w:val="40"/>
            <w:lang w:eastAsia="ru-RU"/>
          </w:rPr>
          <w:t xml:space="preserve"> </w:t>
        </w:r>
        <w:proofErr w:type="spellStart"/>
        <w:r w:rsidR="000D2440" w:rsidRPr="007F2C1D">
          <w:rPr>
            <w:rFonts w:asciiTheme="majorHAnsi" w:eastAsia="Times New Roman" w:hAnsiTheme="majorHAnsi" w:cs="Times New Roman"/>
            <w:b/>
            <w:color w:val="FF0000"/>
            <w:sz w:val="40"/>
            <w:szCs w:val="40"/>
            <w:lang w:eastAsia="ru-RU"/>
          </w:rPr>
          <w:t>креативності</w:t>
        </w:r>
        <w:proofErr w:type="spellEnd"/>
        <w:r w:rsidR="000D2440" w:rsidRPr="007F2C1D">
          <w:rPr>
            <w:rFonts w:asciiTheme="majorHAnsi" w:eastAsia="Times New Roman" w:hAnsiTheme="majorHAnsi" w:cs="Times New Roman"/>
            <w:b/>
            <w:color w:val="FF0000"/>
            <w:sz w:val="40"/>
            <w:szCs w:val="40"/>
            <w:lang w:eastAsia="ru-RU"/>
          </w:rPr>
          <w:t xml:space="preserve"> </w:t>
        </w:r>
        <w:proofErr w:type="spellStart"/>
        <w:r w:rsidR="000D2440" w:rsidRPr="007F2C1D">
          <w:rPr>
            <w:rFonts w:asciiTheme="majorHAnsi" w:eastAsia="Times New Roman" w:hAnsiTheme="majorHAnsi" w:cs="Times New Roman"/>
            <w:b/>
            <w:color w:val="FF0000"/>
            <w:sz w:val="40"/>
            <w:szCs w:val="40"/>
            <w:lang w:eastAsia="ru-RU"/>
          </w:rPr>
          <w:t>дитини</w:t>
        </w:r>
        <w:proofErr w:type="spellEnd"/>
        <w:r w:rsidR="000D2440" w:rsidRPr="007F2C1D">
          <w:rPr>
            <w:rFonts w:asciiTheme="majorHAnsi" w:eastAsia="Times New Roman" w:hAnsiTheme="majorHAnsi" w:cs="Times New Roman"/>
            <w:b/>
            <w:color w:val="FF0000"/>
            <w:sz w:val="40"/>
            <w:szCs w:val="40"/>
            <w:lang w:eastAsia="ru-RU"/>
          </w:rPr>
          <w:t>.</w:t>
        </w:r>
      </w:hyperlink>
    </w:p>
    <w:p w:rsidR="007F2C1D" w:rsidRDefault="000D2440" w:rsidP="007F2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uk-UA" w:eastAsia="ru-RU"/>
        </w:rPr>
      </w:pPr>
      <w:proofErr w:type="spellStart"/>
      <w:r w:rsidRPr="007F2C1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Сучасний</w:t>
      </w:r>
      <w:proofErr w:type="spellEnd"/>
      <w:r w:rsidRPr="007F2C1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2C1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св</w:t>
      </w:r>
      <w:proofErr w:type="gramEnd"/>
      <w:r w:rsidRPr="007F2C1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іт</w:t>
      </w:r>
      <w:proofErr w:type="spellEnd"/>
      <w:r w:rsidRPr="007F2C1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– </w:t>
      </w:r>
      <w:proofErr w:type="spellStart"/>
      <w:r w:rsidRPr="007F2C1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це</w:t>
      </w:r>
      <w:proofErr w:type="spellEnd"/>
      <w:r w:rsidRPr="007F2C1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світ</w:t>
      </w:r>
      <w:proofErr w:type="spellEnd"/>
      <w:r w:rsidRPr="007F2C1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креативних</w:t>
      </w:r>
      <w:proofErr w:type="spellEnd"/>
      <w:r w:rsidRPr="007F2C1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особистостей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адже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вершин у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ньому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досягають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лише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ті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хто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мислить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на ординарно,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творчо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хто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нестандартно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підходить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до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розв’язання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будь-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яких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проблем. Не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випадково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у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базовій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програмі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розвитку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дитини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дошкільного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віку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«Я у </w:t>
      </w:r>
      <w:proofErr w:type="spellStart"/>
      <w:proofErr w:type="gram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Св</w:t>
      </w:r>
      <w:proofErr w:type="gram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іті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»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креативність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вперше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визначено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як одну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із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самих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основних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ліній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розвинку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. І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хоча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на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формування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креативної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особистості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впливає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багато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чинників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успіхів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у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цій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справі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можна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досягти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використовуючи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засоби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музичного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виховання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.</w:t>
      </w:r>
    </w:p>
    <w:p w:rsidR="000D2440" w:rsidRPr="007F2C1D" w:rsidRDefault="000D2440" w:rsidP="007F2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Умови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для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роз</w:t>
      </w:r>
      <w:bookmarkStart w:id="0" w:name="_GoBack"/>
      <w:bookmarkEnd w:id="0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витку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у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дітей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креативності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можна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забезпечити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на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музичних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заняттях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п</w:t>
      </w:r>
      <w:proofErr w:type="gram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ід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час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гурткової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роботи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на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індивідуальних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заняттях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.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Ще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Василь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Сухомлинський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стверджував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що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музика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пробуджує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енергію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мислення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навіть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у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найінертніших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дітей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.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Музика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формує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художній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смак,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активізує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потребу в неординарному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мисленні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збагачує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внутрішній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св</w:t>
      </w:r>
      <w:proofErr w:type="gram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іт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розвиває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творчу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уяву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. А для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дітей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творча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уява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– одна з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неодмінних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умов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формування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креативності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. Педагогам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необхідно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правильно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сприймати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прояви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дитячої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креативності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: не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переривати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їх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критичним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зау-важенням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негативними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оцінками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;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натомість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част</w:t>
      </w:r>
      <w:proofErr w:type="gram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іше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створювати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ситуації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для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вільного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спілкування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обміну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думками. Тому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ставимо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перед собою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завдання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п</w:t>
      </w:r>
      <w:proofErr w:type="gram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ідштовхнути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дітей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до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проявів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ініціативи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вигадки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фантазії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.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Саме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тому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будую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свою роботу за такою схемою БАЧУ-ЧУЮ-ТВОРЮ (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танцюю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співаю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імпровізую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).</w:t>
      </w:r>
    </w:p>
    <w:p w:rsidR="007F2C1D" w:rsidRPr="007F2C1D" w:rsidRDefault="000D2440" w:rsidP="007F2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uk-UA" w:eastAsia="ru-RU"/>
        </w:rPr>
      </w:pPr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На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заняттях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з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молодшими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дошкільниками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постійно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п</w:t>
      </w:r>
      <w:proofErr w:type="gram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ідтримую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у них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почуття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нового. Досягаю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цього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збагачуючи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зорові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слухові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чуттєві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враження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дітей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за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допомогою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репродукцій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картин,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іграшок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музичних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інструментів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.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Це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дає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змогу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зацікавити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малюків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пожвававити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заняття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.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Можливісь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самому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спробувати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зіграти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на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дудочці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чи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іншому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музичному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інструменті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п</w:t>
      </w:r>
      <w:proofErr w:type="gram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ідібрати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малюнок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що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відповідає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настрою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музики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або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«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намалювати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»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прослухану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мелодію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викликає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у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дітей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щирий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інтерес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до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музики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. Вони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активніше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залучаються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до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творчих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завдань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залюбки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виконують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їх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. Так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музична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вправа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«В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темнім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лі</w:t>
      </w:r>
      <w:proofErr w:type="gram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с</w:t>
      </w:r>
      <w:proofErr w:type="gram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» ставить перед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дітьми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мистецькі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завдання</w:t>
      </w:r>
      <w:proofErr w:type="spellEnd"/>
      <w:r w:rsidR="007F2C1D"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uk-UA" w:eastAsia="ru-RU"/>
        </w:rPr>
        <w:t xml:space="preserve"> </w:t>
      </w:r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(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акторські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). Лисичка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йде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тихо, крадучись,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ведмідь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–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сердитий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йде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повільно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вовк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–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голодний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всіх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ляка</w:t>
      </w:r>
      <w:proofErr w:type="gram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є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.</w:t>
      </w:r>
      <w:proofErr w:type="gram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Діти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це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показують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рухами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під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музику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а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далі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вони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можуть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самі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відтворити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ці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рухи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і в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самостійній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діяльності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під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час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ігор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драматмзацій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.</w:t>
      </w:r>
    </w:p>
    <w:p w:rsidR="007F2C1D" w:rsidRPr="007F2C1D" w:rsidRDefault="000D2440" w:rsidP="007F2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uk-UA" w:eastAsia="ru-RU"/>
        </w:rPr>
      </w:pPr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uk-UA" w:eastAsia="ru-RU"/>
        </w:rPr>
        <w:t>З накопиченням в дітей досвіду і знань їхня творчість урізноманітнюється.</w:t>
      </w:r>
      <w:r w:rsidR="007F2C1D"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uk-UA" w:eastAsia="ru-RU"/>
        </w:rPr>
        <w:t xml:space="preserve"> </w:t>
      </w:r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uk-UA" w:eastAsia="ru-RU"/>
        </w:rPr>
        <w:t>Вихованці середніх груп залюбки створюють музичні</w:t>
      </w:r>
      <w:r w:rsidR="007F2C1D"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uk-UA" w:eastAsia="ru-RU"/>
        </w:rPr>
        <w:t xml:space="preserve"> </w:t>
      </w:r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uk-UA" w:eastAsia="ru-RU"/>
        </w:rPr>
        <w:t xml:space="preserve">образи.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Діти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по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черзі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передають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настрій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казкових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персонажів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. «Зайчик у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Лізи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веселий, легко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танцю</w:t>
      </w:r>
      <w:proofErr w:type="gram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є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,</w:t>
      </w:r>
      <w:proofErr w:type="gram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а у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Нікіти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зайчик сердито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стрибає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і сильно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тупоче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ніжками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.»</w:t>
      </w:r>
    </w:p>
    <w:p w:rsidR="007F2C1D" w:rsidRPr="007F2C1D" w:rsidRDefault="000D2440" w:rsidP="007F2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uk-UA" w:eastAsia="ru-RU"/>
        </w:rPr>
      </w:pPr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У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ході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занять часто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використовую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прості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короткі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загадки та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вірші,</w:t>
      </w:r>
      <w:proofErr w:type="gram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на</w:t>
      </w:r>
      <w:proofErr w:type="spellEnd"/>
      <w:proofErr w:type="gram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які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треба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реагувати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рухами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жестами.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Багатий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матеріал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для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інсценізації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дають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народні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п</w:t>
      </w:r>
      <w:proofErr w:type="gram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існі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приспівки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забавлянки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заклички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.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Набутий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на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музичних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заняттях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досвід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інсценізації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фольклорних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творів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сприяє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творчому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наповненню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повсякденного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життя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дітей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. Так,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наприклад</w:t>
      </w:r>
      <w:proofErr w:type="gram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,з</w:t>
      </w:r>
      <w:proofErr w:type="gram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аклички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«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Іди,іди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дощику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», «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Вийди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вийди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сонечко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» є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природним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емоційним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відгуком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малюків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на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явища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погоди.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Виконуючи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знайому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дітям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п</w:t>
      </w:r>
      <w:proofErr w:type="gram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існю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зупиняюся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наприкінці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не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завершуючи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мелодію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–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діти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доспівують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її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самі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.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Вокальні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навички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дошкільників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удосконалюються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під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час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складання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мелодії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на слова «ля-ля-ля», і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під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час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приспівування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свого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ім’я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.</w:t>
      </w:r>
    </w:p>
    <w:p w:rsidR="007F2C1D" w:rsidRPr="007F2C1D" w:rsidRDefault="000D2440" w:rsidP="007F2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uk-UA" w:eastAsia="ru-RU"/>
        </w:rPr>
      </w:pP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Велике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значення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у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розвитку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творчих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здібностей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мають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музично-ритмічні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вправи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.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Демонструючи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характерні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рухи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певного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персонажу,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діти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п</w:t>
      </w:r>
      <w:proofErr w:type="gram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ід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супровід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відповідної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музики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передають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особи</w:t>
      </w:r>
      <w:proofErr w:type="spellStart"/>
      <w:r w:rsidR="007F2C1D"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uk-UA" w:eastAsia="ru-RU"/>
        </w:rPr>
        <w:t>ст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о</w:t>
      </w:r>
      <w:r w:rsidR="007F2C1D"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uk-UA" w:eastAsia="ru-RU"/>
        </w:rPr>
        <w:t>с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ті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його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поведінки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.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Наприклад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танок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ведмежати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–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незграбний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зайчика –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жвавий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сні</w:t>
      </w:r>
      <w:proofErr w:type="gram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жинки</w:t>
      </w:r>
      <w:proofErr w:type="spellEnd"/>
      <w:proofErr w:type="gram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–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ніжний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.</w:t>
      </w:r>
    </w:p>
    <w:p w:rsidR="000D2440" w:rsidRPr="007F2C1D" w:rsidRDefault="000D2440" w:rsidP="007F2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  <w:lang w:val="uk-UA" w:eastAsia="ru-RU"/>
        </w:rPr>
      </w:pP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Існує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ще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чимало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цікавих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і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ефективних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методів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та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прийомів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що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сприяють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розвитку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креативності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gram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у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малят</w:t>
      </w:r>
      <w:proofErr w:type="spellEnd"/>
      <w:proofErr w:type="gram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. Головне,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що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використовуючи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їх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ми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усіляко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п</w:t>
      </w:r>
      <w:proofErr w:type="gram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ідтримуємо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прояви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дитячої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творчості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–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навіть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найпростіші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визначали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знахідки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дітей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– нехай і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незначні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,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цінували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їхні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особисті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думки –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навіть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найнаївніші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. Ось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що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стимулює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розвиток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креативного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підходу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до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навколишнього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 xml:space="preserve"> </w:t>
      </w:r>
      <w:proofErr w:type="spellStart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світу</w:t>
      </w:r>
      <w:proofErr w:type="spellEnd"/>
      <w:r w:rsidRPr="007F2C1D"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  <w:t>.</w:t>
      </w:r>
    </w:p>
    <w:p w:rsidR="009E488B" w:rsidRDefault="009E488B" w:rsidP="007F2C1D">
      <w:pPr>
        <w:spacing w:after="0" w:line="240" w:lineRule="auto"/>
      </w:pPr>
    </w:p>
    <w:sectPr w:rsidR="009E488B" w:rsidSect="007F2C1D">
      <w:pgSz w:w="11906" w:h="16838"/>
      <w:pgMar w:top="567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440"/>
    <w:rsid w:val="000D2440"/>
    <w:rsid w:val="00554F70"/>
    <w:rsid w:val="005C3441"/>
    <w:rsid w:val="007F2C1D"/>
    <w:rsid w:val="00826743"/>
    <w:rsid w:val="009A7549"/>
    <w:rsid w:val="009E488B"/>
    <w:rsid w:val="00EA31D6"/>
    <w:rsid w:val="00F2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8B"/>
  </w:style>
  <w:style w:type="paragraph" w:styleId="3">
    <w:name w:val="heading 3"/>
    <w:basedOn w:val="a"/>
    <w:link w:val="30"/>
    <w:uiPriority w:val="9"/>
    <w:qFormat/>
    <w:rsid w:val="000D24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440"/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styleId="a3">
    <w:name w:val="Hyperlink"/>
    <w:basedOn w:val="a0"/>
    <w:uiPriority w:val="99"/>
    <w:semiHidden/>
    <w:unhideWhenUsed/>
    <w:rsid w:val="000D2440"/>
    <w:rPr>
      <w:strike w:val="0"/>
      <w:dstrike w:val="0"/>
      <w:color w:val="44A1C7"/>
      <w:u w:val="none"/>
      <w:effect w:val="none"/>
    </w:rPr>
  </w:style>
  <w:style w:type="paragraph" w:customStyle="1" w:styleId="binfo">
    <w:name w:val="binfo"/>
    <w:basedOn w:val="a"/>
    <w:rsid w:val="000D2440"/>
    <w:pPr>
      <w:spacing w:before="100" w:beforeAutospacing="1" w:after="96" w:line="240" w:lineRule="auto"/>
    </w:pPr>
    <w:rPr>
      <w:rFonts w:ascii="Times New Roman" w:eastAsia="Times New Roman" w:hAnsi="Times New Roman" w:cs="Times New Roman"/>
      <w:color w:val="888785"/>
      <w:sz w:val="24"/>
      <w:szCs w:val="24"/>
      <w:lang w:eastAsia="ru-RU"/>
    </w:rPr>
  </w:style>
  <w:style w:type="character" w:customStyle="1" w:styleId="argcoms">
    <w:name w:val="argcoms"/>
    <w:basedOn w:val="a0"/>
    <w:rsid w:val="000D2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341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1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16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5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97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45014947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66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146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957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2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2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0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10799443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7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56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zvinochok.pp.ua/index.php?newsid=17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Lenovo</cp:lastModifiedBy>
  <cp:revision>4</cp:revision>
  <dcterms:created xsi:type="dcterms:W3CDTF">2013-01-14T13:23:00Z</dcterms:created>
  <dcterms:modified xsi:type="dcterms:W3CDTF">2013-08-29T13:29:00Z</dcterms:modified>
</cp:coreProperties>
</file>